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0A76" w14:textId="77777777" w:rsidR="009235CA" w:rsidRPr="009235CA" w:rsidRDefault="009235CA" w:rsidP="009235CA">
      <w:pPr>
        <w:pStyle w:val="Heading1"/>
        <w:ind w:left="90"/>
        <w:jc w:val="both"/>
        <w:rPr>
          <w:b/>
          <w:color w:val="auto"/>
          <w:sz w:val="24"/>
          <w:szCs w:val="24"/>
        </w:rPr>
      </w:pPr>
      <w:r w:rsidRPr="009235CA">
        <w:rPr>
          <w:b/>
          <w:noProof/>
          <w:color w:val="auto"/>
          <w:sz w:val="24"/>
          <w:szCs w:val="24"/>
        </w:rPr>
        <w:t xml:space="preserve">990 </w:t>
      </w:r>
      <w:r w:rsidRPr="009235CA">
        <w:rPr>
          <w:b/>
          <w:color w:val="auto"/>
          <w:sz w:val="24"/>
          <w:szCs w:val="24"/>
        </w:rPr>
        <w:t>Conflict</w:t>
      </w:r>
      <w:r w:rsidRPr="009235CA">
        <w:rPr>
          <w:b/>
          <w:color w:val="auto"/>
          <w:spacing w:val="-12"/>
          <w:sz w:val="24"/>
          <w:szCs w:val="24"/>
        </w:rPr>
        <w:t xml:space="preserve"> </w:t>
      </w:r>
      <w:r w:rsidRPr="009235CA">
        <w:rPr>
          <w:b/>
          <w:color w:val="auto"/>
          <w:sz w:val="24"/>
          <w:szCs w:val="24"/>
        </w:rPr>
        <w:t>of</w:t>
      </w:r>
      <w:r w:rsidRPr="009235CA">
        <w:rPr>
          <w:b/>
          <w:color w:val="auto"/>
          <w:spacing w:val="-11"/>
          <w:sz w:val="24"/>
          <w:szCs w:val="24"/>
        </w:rPr>
        <w:t xml:space="preserve"> </w:t>
      </w:r>
      <w:r w:rsidRPr="009235CA">
        <w:rPr>
          <w:b/>
          <w:color w:val="auto"/>
          <w:sz w:val="24"/>
          <w:szCs w:val="24"/>
        </w:rPr>
        <w:t>Interest</w:t>
      </w:r>
      <w:r w:rsidRPr="009235CA">
        <w:rPr>
          <w:b/>
          <w:color w:val="auto"/>
          <w:spacing w:val="-11"/>
          <w:sz w:val="24"/>
          <w:szCs w:val="24"/>
        </w:rPr>
        <w:t xml:space="preserve"> </w:t>
      </w:r>
    </w:p>
    <w:p w14:paraId="64E70A77" w14:textId="77777777" w:rsidR="009235CA" w:rsidRPr="009235CA" w:rsidRDefault="009235CA" w:rsidP="009235CA">
      <w:pPr>
        <w:spacing w:after="0" w:line="240" w:lineRule="auto"/>
        <w:rPr>
          <w:rFonts w:eastAsia="Arial"/>
          <w:sz w:val="22"/>
          <w:szCs w:val="22"/>
        </w:rPr>
      </w:pPr>
    </w:p>
    <w:p w14:paraId="64E70A78" w14:textId="77777777" w:rsidR="009235CA" w:rsidRPr="009235CA" w:rsidRDefault="009235CA" w:rsidP="009235CA">
      <w:pPr>
        <w:pStyle w:val="BodyText"/>
        <w:ind w:right="229"/>
        <w:rPr>
          <w:b/>
        </w:rPr>
      </w:pPr>
      <w:r w:rsidRPr="009235CA">
        <w:rPr>
          <w:b/>
        </w:rPr>
        <w:t>Purpose</w:t>
      </w:r>
    </w:p>
    <w:p w14:paraId="64E70A79" w14:textId="77777777" w:rsidR="009235CA" w:rsidRPr="009235CA" w:rsidRDefault="009235CA" w:rsidP="009235CA">
      <w:pPr>
        <w:pStyle w:val="BodyText"/>
        <w:ind w:right="229"/>
      </w:pPr>
      <w:r>
        <w:t xml:space="preserve">The </w:t>
      </w:r>
      <w:r w:rsidRPr="009235CA">
        <w:t>Conflict</w:t>
      </w:r>
      <w:r w:rsidRPr="009235CA">
        <w:rPr>
          <w:spacing w:val="-8"/>
        </w:rPr>
        <w:t xml:space="preserve"> </w:t>
      </w:r>
      <w:r w:rsidRPr="009235CA">
        <w:t>of</w:t>
      </w:r>
      <w:r w:rsidRPr="009235CA">
        <w:rPr>
          <w:spacing w:val="-7"/>
        </w:rPr>
        <w:t xml:space="preserve"> </w:t>
      </w:r>
      <w:r w:rsidRPr="009235CA">
        <w:t>Interest</w:t>
      </w:r>
      <w:r w:rsidRPr="009235CA">
        <w:rPr>
          <w:spacing w:val="-8"/>
        </w:rPr>
        <w:t xml:space="preserve"> </w:t>
      </w:r>
      <w:r w:rsidRPr="009235CA">
        <w:t>Policy</w:t>
      </w:r>
      <w:r w:rsidRPr="009235CA">
        <w:rPr>
          <w:spacing w:val="-6"/>
        </w:rPr>
        <w:t xml:space="preserve"> </w:t>
      </w:r>
      <w:r w:rsidRPr="009235CA">
        <w:t>of</w:t>
      </w:r>
      <w:r w:rsidRPr="009235CA">
        <w:rPr>
          <w:spacing w:val="-7"/>
        </w:rPr>
        <w:t xml:space="preserve"> </w:t>
      </w:r>
      <w:r w:rsidRPr="009235CA">
        <w:t>the</w:t>
      </w:r>
      <w:r w:rsidRPr="009235CA">
        <w:rPr>
          <w:spacing w:val="-6"/>
        </w:rPr>
        <w:t xml:space="preserve"> </w:t>
      </w:r>
      <w:r w:rsidRPr="009235CA">
        <w:t>Association</w:t>
      </w:r>
      <w:r w:rsidRPr="009235CA">
        <w:rPr>
          <w:spacing w:val="-7"/>
        </w:rPr>
        <w:t xml:space="preserve"> </w:t>
      </w:r>
      <w:r w:rsidRPr="009235CA">
        <w:t>of</w:t>
      </w:r>
      <w:r w:rsidRPr="009235CA">
        <w:rPr>
          <w:spacing w:val="-7"/>
        </w:rPr>
        <w:t xml:space="preserve"> </w:t>
      </w:r>
      <w:r w:rsidRPr="009235CA">
        <w:rPr>
          <w:spacing w:val="-1"/>
        </w:rPr>
        <w:t>Healthcare</w:t>
      </w:r>
      <w:r w:rsidRPr="009235CA">
        <w:rPr>
          <w:spacing w:val="-6"/>
        </w:rPr>
        <w:t xml:space="preserve"> </w:t>
      </w:r>
      <w:r w:rsidRPr="009235CA">
        <w:t>Value</w:t>
      </w:r>
      <w:r w:rsidRPr="009235CA">
        <w:rPr>
          <w:spacing w:val="-6"/>
        </w:rPr>
        <w:t xml:space="preserve"> </w:t>
      </w:r>
      <w:r w:rsidRPr="009235CA">
        <w:t>Analysis</w:t>
      </w:r>
      <w:r w:rsidRPr="009235CA">
        <w:rPr>
          <w:spacing w:val="29"/>
          <w:w w:val="99"/>
        </w:rPr>
        <w:t xml:space="preserve"> </w:t>
      </w:r>
      <w:r w:rsidRPr="009235CA">
        <w:t>Professionals</w:t>
      </w:r>
      <w:r w:rsidRPr="009235CA">
        <w:rPr>
          <w:spacing w:val="-8"/>
        </w:rPr>
        <w:t xml:space="preserve"> </w:t>
      </w:r>
      <w:r w:rsidRPr="009235CA">
        <w:t>(AHVAP</w:t>
      </w:r>
      <w:r>
        <w:t>)</w:t>
      </w:r>
      <w:r w:rsidRPr="009235CA">
        <w:rPr>
          <w:spacing w:val="-7"/>
        </w:rPr>
        <w:t xml:space="preserve"> </w:t>
      </w:r>
      <w:r w:rsidRPr="009235CA">
        <w:t>defines</w:t>
      </w:r>
      <w:r w:rsidRPr="009235CA">
        <w:rPr>
          <w:spacing w:val="-7"/>
        </w:rPr>
        <w:t xml:space="preserve"> </w:t>
      </w:r>
      <w:r w:rsidRPr="009235CA">
        <w:t>conflicts</w:t>
      </w:r>
      <w:r w:rsidRPr="009235CA">
        <w:rPr>
          <w:spacing w:val="-8"/>
        </w:rPr>
        <w:t xml:space="preserve"> </w:t>
      </w:r>
      <w:r w:rsidRPr="009235CA">
        <w:t>of</w:t>
      </w:r>
      <w:r w:rsidRPr="009235CA">
        <w:rPr>
          <w:spacing w:val="-7"/>
        </w:rPr>
        <w:t xml:space="preserve"> </w:t>
      </w:r>
      <w:r w:rsidRPr="009235CA">
        <w:rPr>
          <w:spacing w:val="-1"/>
        </w:rPr>
        <w:t>interest</w:t>
      </w:r>
      <w:r>
        <w:rPr>
          <w:spacing w:val="-1"/>
        </w:rPr>
        <w:t xml:space="preserve">, </w:t>
      </w:r>
      <w:r w:rsidRPr="009235CA">
        <w:t>identifies</w:t>
      </w:r>
      <w:r w:rsidRPr="009235CA">
        <w:rPr>
          <w:spacing w:val="-8"/>
        </w:rPr>
        <w:t xml:space="preserve"> </w:t>
      </w:r>
      <w:r w:rsidRPr="009235CA">
        <w:t>classes</w:t>
      </w:r>
      <w:r w:rsidRPr="009235CA">
        <w:rPr>
          <w:spacing w:val="-7"/>
        </w:rPr>
        <w:t xml:space="preserve"> </w:t>
      </w:r>
      <w:r w:rsidRPr="009235CA">
        <w:t>of</w:t>
      </w:r>
      <w:r w:rsidRPr="009235CA">
        <w:rPr>
          <w:spacing w:val="28"/>
          <w:w w:val="99"/>
        </w:rPr>
        <w:t xml:space="preserve"> </w:t>
      </w:r>
      <w:r w:rsidRPr="009235CA">
        <w:t>individuals</w:t>
      </w:r>
      <w:r w:rsidRPr="009235CA">
        <w:rPr>
          <w:spacing w:val="-8"/>
        </w:rPr>
        <w:t xml:space="preserve"> </w:t>
      </w:r>
      <w:r w:rsidRPr="009235CA">
        <w:t>within</w:t>
      </w:r>
      <w:r w:rsidRPr="009235CA">
        <w:rPr>
          <w:spacing w:val="-8"/>
        </w:rPr>
        <w:t xml:space="preserve"> </w:t>
      </w:r>
      <w:r w:rsidRPr="009235CA">
        <w:t>AHVAP</w:t>
      </w:r>
      <w:r w:rsidRPr="009235CA">
        <w:rPr>
          <w:spacing w:val="-7"/>
        </w:rPr>
        <w:t xml:space="preserve"> </w:t>
      </w:r>
      <w:r w:rsidRPr="009235CA">
        <w:t>covered</w:t>
      </w:r>
      <w:r w:rsidRPr="009235CA">
        <w:rPr>
          <w:spacing w:val="-7"/>
        </w:rPr>
        <w:t xml:space="preserve"> </w:t>
      </w:r>
      <w:r w:rsidRPr="009235CA">
        <w:t>by</w:t>
      </w:r>
      <w:r w:rsidRPr="009235CA">
        <w:rPr>
          <w:spacing w:val="-7"/>
        </w:rPr>
        <w:t xml:space="preserve"> </w:t>
      </w:r>
      <w:r w:rsidRPr="009235CA">
        <w:t>this</w:t>
      </w:r>
      <w:r w:rsidRPr="009235CA">
        <w:rPr>
          <w:spacing w:val="-7"/>
        </w:rPr>
        <w:t xml:space="preserve"> </w:t>
      </w:r>
      <w:r w:rsidRPr="009235CA">
        <w:t>policy</w:t>
      </w:r>
      <w:r>
        <w:t>,</w:t>
      </w:r>
      <w:r w:rsidRPr="009235CA">
        <w:rPr>
          <w:spacing w:val="-7"/>
        </w:rPr>
        <w:t xml:space="preserve"> </w:t>
      </w:r>
      <w:r w:rsidRPr="009235CA">
        <w:rPr>
          <w:spacing w:val="-1"/>
        </w:rPr>
        <w:t>facilitates</w:t>
      </w:r>
      <w:r w:rsidRPr="009235CA">
        <w:rPr>
          <w:spacing w:val="-7"/>
        </w:rPr>
        <w:t xml:space="preserve"> </w:t>
      </w:r>
      <w:r w:rsidRPr="009235CA">
        <w:t>disclosure</w:t>
      </w:r>
      <w:r w:rsidRPr="009235CA">
        <w:rPr>
          <w:spacing w:val="-8"/>
        </w:rPr>
        <w:t xml:space="preserve"> </w:t>
      </w:r>
      <w:r w:rsidRPr="009235CA">
        <w:t>of</w:t>
      </w:r>
      <w:r w:rsidRPr="009235CA">
        <w:rPr>
          <w:spacing w:val="-7"/>
        </w:rPr>
        <w:t xml:space="preserve"> </w:t>
      </w:r>
      <w:r w:rsidRPr="009235CA">
        <w:t>information</w:t>
      </w:r>
      <w:r w:rsidRPr="009235CA">
        <w:rPr>
          <w:spacing w:val="29"/>
          <w:w w:val="99"/>
        </w:rPr>
        <w:t xml:space="preserve"> </w:t>
      </w:r>
      <w:r w:rsidRPr="009235CA">
        <w:t>that</w:t>
      </w:r>
      <w:r w:rsidRPr="009235CA">
        <w:rPr>
          <w:spacing w:val="-6"/>
        </w:rPr>
        <w:t xml:space="preserve"> </w:t>
      </w:r>
      <w:r w:rsidRPr="009235CA">
        <w:t>may</w:t>
      </w:r>
      <w:r w:rsidRPr="009235CA">
        <w:rPr>
          <w:spacing w:val="-5"/>
        </w:rPr>
        <w:t xml:space="preserve"> </w:t>
      </w:r>
      <w:r w:rsidRPr="009235CA">
        <w:t>help</w:t>
      </w:r>
      <w:r w:rsidRPr="009235CA">
        <w:rPr>
          <w:spacing w:val="-6"/>
        </w:rPr>
        <w:t xml:space="preserve"> </w:t>
      </w:r>
      <w:r w:rsidRPr="009235CA">
        <w:t>identify</w:t>
      </w:r>
      <w:r w:rsidRPr="009235CA">
        <w:rPr>
          <w:spacing w:val="-5"/>
        </w:rPr>
        <w:t xml:space="preserve"> </w:t>
      </w:r>
      <w:r w:rsidRPr="009235CA">
        <w:rPr>
          <w:spacing w:val="-1"/>
        </w:rPr>
        <w:t>conflicts</w:t>
      </w:r>
      <w:r w:rsidRPr="009235CA">
        <w:rPr>
          <w:spacing w:val="-6"/>
        </w:rPr>
        <w:t xml:space="preserve"> </w:t>
      </w:r>
      <w:r w:rsidRPr="009235CA">
        <w:rPr>
          <w:spacing w:val="-1"/>
        </w:rPr>
        <w:t>of</w:t>
      </w:r>
      <w:r w:rsidRPr="009235CA">
        <w:rPr>
          <w:spacing w:val="-5"/>
        </w:rPr>
        <w:t xml:space="preserve"> </w:t>
      </w:r>
      <w:r w:rsidRPr="009235CA">
        <w:rPr>
          <w:spacing w:val="-1"/>
        </w:rPr>
        <w:t>interest</w:t>
      </w:r>
      <w:r>
        <w:rPr>
          <w:spacing w:val="-1"/>
        </w:rPr>
        <w:t xml:space="preserve"> </w:t>
      </w:r>
      <w:r w:rsidRPr="009235CA">
        <w:t>and</w:t>
      </w:r>
      <w:r w:rsidRPr="009235CA">
        <w:rPr>
          <w:spacing w:val="-5"/>
        </w:rPr>
        <w:t xml:space="preserve"> </w:t>
      </w:r>
      <w:r w:rsidRPr="009235CA">
        <w:rPr>
          <w:spacing w:val="-1"/>
        </w:rPr>
        <w:t>specifies</w:t>
      </w:r>
      <w:r w:rsidRPr="009235CA">
        <w:rPr>
          <w:spacing w:val="-5"/>
        </w:rPr>
        <w:t xml:space="preserve"> </w:t>
      </w:r>
      <w:r w:rsidRPr="009235CA">
        <w:rPr>
          <w:spacing w:val="-1"/>
        </w:rPr>
        <w:t>procedures</w:t>
      </w:r>
      <w:r w:rsidRPr="009235CA">
        <w:rPr>
          <w:spacing w:val="-6"/>
        </w:rPr>
        <w:t xml:space="preserve"> </w:t>
      </w:r>
      <w:r w:rsidRPr="009235CA">
        <w:t>to</w:t>
      </w:r>
      <w:r w:rsidRPr="009235CA">
        <w:rPr>
          <w:spacing w:val="-6"/>
        </w:rPr>
        <w:t xml:space="preserve"> </w:t>
      </w:r>
      <w:r w:rsidRPr="009235CA">
        <w:t>be</w:t>
      </w:r>
      <w:r w:rsidRPr="009235CA">
        <w:rPr>
          <w:spacing w:val="-6"/>
        </w:rPr>
        <w:t xml:space="preserve"> </w:t>
      </w:r>
      <w:r w:rsidRPr="009235CA">
        <w:t>followed</w:t>
      </w:r>
      <w:r w:rsidRPr="009235CA">
        <w:rPr>
          <w:spacing w:val="-5"/>
        </w:rPr>
        <w:t xml:space="preserve"> </w:t>
      </w:r>
      <w:r w:rsidRPr="009235CA">
        <w:t>in</w:t>
      </w:r>
      <w:r w:rsidRPr="009235CA">
        <w:rPr>
          <w:spacing w:val="69"/>
          <w:w w:val="99"/>
        </w:rPr>
        <w:t xml:space="preserve"> </w:t>
      </w:r>
      <w:r w:rsidRPr="009235CA">
        <w:t>managing</w:t>
      </w:r>
      <w:r w:rsidRPr="009235CA">
        <w:rPr>
          <w:spacing w:val="-10"/>
        </w:rPr>
        <w:t xml:space="preserve"> </w:t>
      </w:r>
      <w:r w:rsidRPr="009235CA">
        <w:t>conflicts</w:t>
      </w:r>
      <w:r w:rsidRPr="009235CA">
        <w:rPr>
          <w:spacing w:val="-10"/>
        </w:rPr>
        <w:t xml:space="preserve"> </w:t>
      </w:r>
      <w:r w:rsidRPr="009235CA">
        <w:t>of</w:t>
      </w:r>
      <w:r w:rsidRPr="009235CA">
        <w:rPr>
          <w:spacing w:val="-9"/>
        </w:rPr>
        <w:t xml:space="preserve"> </w:t>
      </w:r>
      <w:r w:rsidRPr="009235CA">
        <w:rPr>
          <w:spacing w:val="-1"/>
        </w:rPr>
        <w:t>interest.</w:t>
      </w:r>
    </w:p>
    <w:p w14:paraId="64E70A7A" w14:textId="77777777" w:rsidR="009235CA" w:rsidRPr="009235CA" w:rsidRDefault="009235CA" w:rsidP="009235CA">
      <w:pPr>
        <w:spacing w:after="0" w:line="240" w:lineRule="auto"/>
        <w:rPr>
          <w:rFonts w:eastAsia="Arial"/>
          <w:sz w:val="22"/>
          <w:szCs w:val="22"/>
        </w:rPr>
      </w:pPr>
    </w:p>
    <w:p w14:paraId="64E70A7B" w14:textId="77777777" w:rsidR="009235CA" w:rsidRPr="009235CA" w:rsidRDefault="009235CA" w:rsidP="009235CA">
      <w:pPr>
        <w:pStyle w:val="BodyText"/>
        <w:numPr>
          <w:ilvl w:val="0"/>
          <w:numId w:val="3"/>
        </w:numPr>
        <w:tabs>
          <w:tab w:val="left" w:pos="426"/>
        </w:tabs>
        <w:ind w:right="229"/>
      </w:pPr>
      <w:r>
        <w:t xml:space="preserve">Definition: </w:t>
      </w:r>
      <w:r w:rsidRPr="009235CA">
        <w:t>A</w:t>
      </w:r>
      <w:r w:rsidRPr="009235CA">
        <w:rPr>
          <w:spacing w:val="-5"/>
        </w:rPr>
        <w:t xml:space="preserve"> </w:t>
      </w:r>
      <w:r w:rsidRPr="009235CA">
        <w:t>conflict</w:t>
      </w:r>
      <w:r w:rsidRPr="009235CA">
        <w:rPr>
          <w:spacing w:val="-4"/>
        </w:rPr>
        <w:t xml:space="preserve"> </w:t>
      </w:r>
      <w:r w:rsidRPr="009235CA">
        <w:t>of</w:t>
      </w:r>
      <w:r w:rsidRPr="009235CA">
        <w:rPr>
          <w:spacing w:val="-5"/>
        </w:rPr>
        <w:t xml:space="preserve"> </w:t>
      </w:r>
      <w:r w:rsidRPr="009235CA">
        <w:t>interest</w:t>
      </w:r>
      <w:r w:rsidRPr="009235CA">
        <w:rPr>
          <w:spacing w:val="-6"/>
        </w:rPr>
        <w:t xml:space="preserve"> </w:t>
      </w:r>
      <w:r w:rsidRPr="009235CA">
        <w:t>arises</w:t>
      </w:r>
      <w:r w:rsidRPr="009235CA">
        <w:rPr>
          <w:spacing w:val="-5"/>
        </w:rPr>
        <w:t xml:space="preserve"> </w:t>
      </w:r>
      <w:r w:rsidRPr="009235CA">
        <w:t>when</w:t>
      </w:r>
      <w:r w:rsidRPr="009235CA">
        <w:rPr>
          <w:spacing w:val="-5"/>
        </w:rPr>
        <w:t xml:space="preserve"> </w:t>
      </w:r>
      <w:r w:rsidRPr="009235CA">
        <w:t>a</w:t>
      </w:r>
      <w:r w:rsidRPr="009235CA">
        <w:rPr>
          <w:spacing w:val="-5"/>
        </w:rPr>
        <w:t xml:space="preserve"> </w:t>
      </w:r>
      <w:r w:rsidRPr="009235CA">
        <w:t>person</w:t>
      </w:r>
      <w:r w:rsidRPr="009235CA">
        <w:rPr>
          <w:spacing w:val="-5"/>
        </w:rPr>
        <w:t xml:space="preserve"> </w:t>
      </w:r>
      <w:r w:rsidRPr="009235CA">
        <w:t>in</w:t>
      </w:r>
      <w:r w:rsidRPr="009235CA">
        <w:rPr>
          <w:spacing w:val="-6"/>
        </w:rPr>
        <w:t xml:space="preserve"> </w:t>
      </w:r>
      <w:r w:rsidRPr="009235CA">
        <w:t>a</w:t>
      </w:r>
      <w:r w:rsidRPr="009235CA">
        <w:rPr>
          <w:spacing w:val="28"/>
          <w:w w:val="99"/>
        </w:rPr>
        <w:t xml:space="preserve"> </w:t>
      </w:r>
      <w:r w:rsidRPr="009235CA">
        <w:t>position</w:t>
      </w:r>
      <w:r w:rsidRPr="009235CA">
        <w:rPr>
          <w:spacing w:val="-6"/>
        </w:rPr>
        <w:t xml:space="preserve"> </w:t>
      </w:r>
      <w:r w:rsidRPr="009235CA">
        <w:t>of</w:t>
      </w:r>
      <w:r w:rsidRPr="009235CA">
        <w:rPr>
          <w:spacing w:val="-5"/>
        </w:rPr>
        <w:t xml:space="preserve"> </w:t>
      </w:r>
      <w:r w:rsidRPr="009235CA">
        <w:t>authority</w:t>
      </w:r>
      <w:r w:rsidRPr="009235CA">
        <w:rPr>
          <w:spacing w:val="-6"/>
        </w:rPr>
        <w:t xml:space="preserve"> </w:t>
      </w:r>
      <w:r w:rsidRPr="009235CA">
        <w:t>over</w:t>
      </w:r>
      <w:r w:rsidRPr="009235CA">
        <w:rPr>
          <w:spacing w:val="-5"/>
        </w:rPr>
        <w:t xml:space="preserve"> </w:t>
      </w:r>
      <w:r w:rsidRPr="009235CA">
        <w:t>AHVAP</w:t>
      </w:r>
      <w:r w:rsidRPr="009235CA">
        <w:rPr>
          <w:spacing w:val="-4"/>
        </w:rPr>
        <w:t xml:space="preserve"> </w:t>
      </w:r>
      <w:r w:rsidRPr="009235CA">
        <w:t>may</w:t>
      </w:r>
      <w:r w:rsidRPr="009235CA">
        <w:rPr>
          <w:spacing w:val="-6"/>
        </w:rPr>
        <w:t xml:space="preserve"> </w:t>
      </w:r>
      <w:r w:rsidRPr="009235CA">
        <w:t>benefit</w:t>
      </w:r>
      <w:r w:rsidRPr="009235CA">
        <w:rPr>
          <w:spacing w:val="-5"/>
        </w:rPr>
        <w:t xml:space="preserve"> </w:t>
      </w:r>
      <w:r w:rsidRPr="009235CA">
        <w:t>financially</w:t>
      </w:r>
      <w:r w:rsidRPr="009235CA">
        <w:rPr>
          <w:spacing w:val="-6"/>
        </w:rPr>
        <w:t xml:space="preserve"> </w:t>
      </w:r>
      <w:r w:rsidRPr="009235CA">
        <w:t>from</w:t>
      </w:r>
      <w:r w:rsidRPr="009235CA">
        <w:rPr>
          <w:spacing w:val="-5"/>
        </w:rPr>
        <w:t xml:space="preserve"> </w:t>
      </w:r>
      <w:r w:rsidRPr="009235CA">
        <w:t>a</w:t>
      </w:r>
      <w:r w:rsidRPr="009235CA">
        <w:rPr>
          <w:spacing w:val="-6"/>
        </w:rPr>
        <w:t xml:space="preserve"> </w:t>
      </w:r>
      <w:r w:rsidRPr="009235CA">
        <w:t>decision</w:t>
      </w:r>
      <w:r w:rsidRPr="009235CA">
        <w:rPr>
          <w:spacing w:val="-5"/>
        </w:rPr>
        <w:t xml:space="preserve"> </w:t>
      </w:r>
      <w:r w:rsidRPr="009235CA">
        <w:t>he</w:t>
      </w:r>
      <w:r w:rsidRPr="009235CA">
        <w:rPr>
          <w:spacing w:val="-6"/>
        </w:rPr>
        <w:t xml:space="preserve"> </w:t>
      </w:r>
      <w:r w:rsidRPr="009235CA">
        <w:t>or</w:t>
      </w:r>
      <w:r w:rsidRPr="009235CA">
        <w:rPr>
          <w:spacing w:val="-5"/>
        </w:rPr>
        <w:t xml:space="preserve"> </w:t>
      </w:r>
      <w:r w:rsidRPr="009235CA">
        <w:t>she</w:t>
      </w:r>
      <w:r w:rsidRPr="009235CA">
        <w:rPr>
          <w:spacing w:val="-6"/>
        </w:rPr>
        <w:t xml:space="preserve"> </w:t>
      </w:r>
      <w:r w:rsidRPr="009235CA">
        <w:t>could</w:t>
      </w:r>
      <w:r w:rsidRPr="009235CA">
        <w:rPr>
          <w:spacing w:val="21"/>
          <w:w w:val="99"/>
        </w:rPr>
        <w:t xml:space="preserve"> </w:t>
      </w:r>
      <w:r w:rsidRPr="009235CA">
        <w:t>make</w:t>
      </w:r>
      <w:r w:rsidRPr="009235CA">
        <w:rPr>
          <w:spacing w:val="-6"/>
        </w:rPr>
        <w:t xml:space="preserve"> </w:t>
      </w:r>
      <w:r w:rsidRPr="009235CA">
        <w:t>in</w:t>
      </w:r>
      <w:r w:rsidRPr="009235CA">
        <w:rPr>
          <w:spacing w:val="-6"/>
        </w:rPr>
        <w:t xml:space="preserve"> </w:t>
      </w:r>
      <w:r w:rsidRPr="009235CA">
        <w:t>that</w:t>
      </w:r>
      <w:r w:rsidRPr="009235CA">
        <w:rPr>
          <w:spacing w:val="-6"/>
        </w:rPr>
        <w:t xml:space="preserve"> </w:t>
      </w:r>
      <w:r w:rsidRPr="009235CA">
        <w:t>capacity,</w:t>
      </w:r>
      <w:r w:rsidRPr="009235CA">
        <w:rPr>
          <w:spacing w:val="-5"/>
        </w:rPr>
        <w:t xml:space="preserve"> </w:t>
      </w:r>
      <w:r w:rsidRPr="009235CA">
        <w:rPr>
          <w:spacing w:val="-1"/>
        </w:rPr>
        <w:t>including</w:t>
      </w:r>
      <w:r w:rsidRPr="009235CA">
        <w:rPr>
          <w:spacing w:val="-6"/>
        </w:rPr>
        <w:t xml:space="preserve"> </w:t>
      </w:r>
      <w:r w:rsidRPr="009235CA">
        <w:rPr>
          <w:spacing w:val="-1"/>
        </w:rPr>
        <w:t>indirect</w:t>
      </w:r>
      <w:r w:rsidRPr="009235CA">
        <w:rPr>
          <w:spacing w:val="-6"/>
        </w:rPr>
        <w:t xml:space="preserve"> </w:t>
      </w:r>
      <w:r w:rsidRPr="009235CA">
        <w:t>benefits</w:t>
      </w:r>
      <w:r w:rsidRPr="009235CA">
        <w:rPr>
          <w:spacing w:val="-7"/>
        </w:rPr>
        <w:t xml:space="preserve"> </w:t>
      </w:r>
      <w:r w:rsidRPr="009235CA">
        <w:t>such</w:t>
      </w:r>
      <w:r w:rsidRPr="009235CA">
        <w:rPr>
          <w:spacing w:val="-5"/>
        </w:rPr>
        <w:t xml:space="preserve"> </w:t>
      </w:r>
      <w:r w:rsidRPr="009235CA">
        <w:t>as</w:t>
      </w:r>
      <w:r w:rsidRPr="009235CA">
        <w:rPr>
          <w:spacing w:val="-6"/>
        </w:rPr>
        <w:t xml:space="preserve"> </w:t>
      </w:r>
      <w:r w:rsidRPr="009235CA">
        <w:t>to</w:t>
      </w:r>
      <w:r w:rsidRPr="009235CA">
        <w:rPr>
          <w:spacing w:val="-7"/>
        </w:rPr>
        <w:t xml:space="preserve"> </w:t>
      </w:r>
      <w:r w:rsidRPr="009235CA">
        <w:rPr>
          <w:spacing w:val="-1"/>
        </w:rPr>
        <w:t>family</w:t>
      </w:r>
      <w:r w:rsidRPr="009235CA">
        <w:rPr>
          <w:spacing w:val="-5"/>
        </w:rPr>
        <w:t xml:space="preserve"> </w:t>
      </w:r>
      <w:r w:rsidRPr="009235CA">
        <w:t>members</w:t>
      </w:r>
      <w:r w:rsidRPr="009235CA">
        <w:rPr>
          <w:spacing w:val="-6"/>
        </w:rPr>
        <w:t xml:space="preserve"> </w:t>
      </w:r>
      <w:r w:rsidRPr="009235CA">
        <w:t>or</w:t>
      </w:r>
      <w:r w:rsidRPr="009235CA">
        <w:rPr>
          <w:spacing w:val="41"/>
          <w:w w:val="99"/>
        </w:rPr>
        <w:t xml:space="preserve"> </w:t>
      </w:r>
      <w:r w:rsidRPr="009235CA">
        <w:rPr>
          <w:spacing w:val="-1"/>
        </w:rPr>
        <w:t>businesses</w:t>
      </w:r>
      <w:r w:rsidRPr="009235CA">
        <w:rPr>
          <w:spacing w:val="-8"/>
        </w:rPr>
        <w:t xml:space="preserve"> </w:t>
      </w:r>
      <w:r w:rsidRPr="009235CA">
        <w:t>with</w:t>
      </w:r>
      <w:r w:rsidRPr="009235CA">
        <w:rPr>
          <w:spacing w:val="-6"/>
        </w:rPr>
        <w:t xml:space="preserve"> </w:t>
      </w:r>
      <w:r w:rsidRPr="009235CA">
        <w:t>which</w:t>
      </w:r>
      <w:r w:rsidRPr="009235CA">
        <w:rPr>
          <w:spacing w:val="-6"/>
        </w:rPr>
        <w:t xml:space="preserve"> </w:t>
      </w:r>
      <w:r w:rsidRPr="009235CA">
        <w:t>the</w:t>
      </w:r>
      <w:r w:rsidRPr="009235CA">
        <w:rPr>
          <w:spacing w:val="-6"/>
        </w:rPr>
        <w:t xml:space="preserve"> </w:t>
      </w:r>
      <w:r w:rsidRPr="009235CA">
        <w:t>person</w:t>
      </w:r>
      <w:r w:rsidRPr="009235CA">
        <w:rPr>
          <w:spacing w:val="-6"/>
        </w:rPr>
        <w:t xml:space="preserve"> </w:t>
      </w:r>
      <w:r w:rsidRPr="009235CA">
        <w:t>is</w:t>
      </w:r>
      <w:r w:rsidRPr="009235CA">
        <w:rPr>
          <w:spacing w:val="-6"/>
        </w:rPr>
        <w:t xml:space="preserve"> </w:t>
      </w:r>
      <w:r w:rsidRPr="009235CA">
        <w:t>closely</w:t>
      </w:r>
      <w:r w:rsidRPr="009235CA">
        <w:rPr>
          <w:spacing w:val="-7"/>
        </w:rPr>
        <w:t xml:space="preserve"> </w:t>
      </w:r>
      <w:r w:rsidRPr="009235CA">
        <w:t>associated.</w:t>
      </w:r>
      <w:r w:rsidRPr="009235CA">
        <w:rPr>
          <w:spacing w:val="-6"/>
        </w:rPr>
        <w:t xml:space="preserve"> </w:t>
      </w:r>
      <w:r w:rsidRPr="009235CA">
        <w:t>This</w:t>
      </w:r>
      <w:r w:rsidRPr="009235CA">
        <w:rPr>
          <w:spacing w:val="-6"/>
        </w:rPr>
        <w:t xml:space="preserve"> </w:t>
      </w:r>
      <w:r w:rsidRPr="009235CA">
        <w:t>policy</w:t>
      </w:r>
      <w:r w:rsidRPr="009235CA">
        <w:rPr>
          <w:spacing w:val="-6"/>
        </w:rPr>
        <w:t xml:space="preserve"> </w:t>
      </w:r>
      <w:r w:rsidRPr="009235CA">
        <w:t>is</w:t>
      </w:r>
      <w:r w:rsidRPr="009235CA">
        <w:rPr>
          <w:spacing w:val="-7"/>
        </w:rPr>
        <w:t xml:space="preserve"> </w:t>
      </w:r>
      <w:r w:rsidRPr="009235CA">
        <w:rPr>
          <w:spacing w:val="-1"/>
        </w:rPr>
        <w:t>focused</w:t>
      </w:r>
      <w:r w:rsidRPr="009235CA">
        <w:rPr>
          <w:spacing w:val="-6"/>
        </w:rPr>
        <w:t xml:space="preserve"> </w:t>
      </w:r>
      <w:r w:rsidRPr="009235CA">
        <w:t>upon</w:t>
      </w:r>
      <w:r w:rsidRPr="009235CA">
        <w:rPr>
          <w:spacing w:val="30"/>
          <w:w w:val="99"/>
        </w:rPr>
        <w:t xml:space="preserve"> </w:t>
      </w:r>
      <w:r w:rsidRPr="009235CA">
        <w:t>material</w:t>
      </w:r>
      <w:r w:rsidRPr="009235CA">
        <w:rPr>
          <w:spacing w:val="-7"/>
        </w:rPr>
        <w:t xml:space="preserve"> </w:t>
      </w:r>
      <w:r w:rsidRPr="009235CA">
        <w:t>financial</w:t>
      </w:r>
      <w:r w:rsidRPr="009235CA">
        <w:rPr>
          <w:spacing w:val="-6"/>
        </w:rPr>
        <w:t xml:space="preserve"> </w:t>
      </w:r>
      <w:r w:rsidRPr="009235CA">
        <w:rPr>
          <w:spacing w:val="-1"/>
        </w:rPr>
        <w:t>interest</w:t>
      </w:r>
      <w:r w:rsidRPr="009235CA">
        <w:rPr>
          <w:spacing w:val="-6"/>
        </w:rPr>
        <w:t xml:space="preserve"> </w:t>
      </w:r>
      <w:r w:rsidRPr="009235CA">
        <w:t>of,</w:t>
      </w:r>
      <w:r w:rsidRPr="009235CA">
        <w:rPr>
          <w:spacing w:val="-6"/>
        </w:rPr>
        <w:t xml:space="preserve"> </w:t>
      </w:r>
      <w:r w:rsidRPr="009235CA">
        <w:t>or</w:t>
      </w:r>
      <w:r w:rsidRPr="009235CA">
        <w:rPr>
          <w:spacing w:val="-7"/>
        </w:rPr>
        <w:t xml:space="preserve"> </w:t>
      </w:r>
      <w:r w:rsidRPr="009235CA">
        <w:rPr>
          <w:spacing w:val="-1"/>
        </w:rPr>
        <w:t>benefit</w:t>
      </w:r>
      <w:r w:rsidRPr="009235CA">
        <w:rPr>
          <w:spacing w:val="-6"/>
        </w:rPr>
        <w:t xml:space="preserve"> </w:t>
      </w:r>
      <w:r>
        <w:t>to</w:t>
      </w:r>
      <w:r w:rsidRPr="009235CA">
        <w:rPr>
          <w:spacing w:val="-6"/>
        </w:rPr>
        <w:t xml:space="preserve"> </w:t>
      </w:r>
      <w:r w:rsidRPr="009235CA">
        <w:t>such</w:t>
      </w:r>
      <w:r w:rsidRPr="009235CA">
        <w:rPr>
          <w:spacing w:val="-7"/>
        </w:rPr>
        <w:t xml:space="preserve"> </w:t>
      </w:r>
      <w:r w:rsidRPr="009235CA">
        <w:rPr>
          <w:spacing w:val="-1"/>
        </w:rPr>
        <w:t>persons.</w:t>
      </w:r>
    </w:p>
    <w:p w14:paraId="64E70A7C" w14:textId="77777777" w:rsidR="009235CA" w:rsidRPr="009235CA" w:rsidRDefault="009235CA" w:rsidP="009235CA">
      <w:pPr>
        <w:spacing w:after="0" w:line="240" w:lineRule="auto"/>
        <w:rPr>
          <w:rFonts w:eastAsia="Arial"/>
          <w:sz w:val="22"/>
          <w:szCs w:val="22"/>
        </w:rPr>
      </w:pPr>
    </w:p>
    <w:p w14:paraId="64E70A7D" w14:textId="77777777" w:rsidR="009235CA" w:rsidRPr="009235CA" w:rsidRDefault="009235CA" w:rsidP="009235CA">
      <w:pPr>
        <w:pStyle w:val="BodyText"/>
        <w:numPr>
          <w:ilvl w:val="0"/>
          <w:numId w:val="3"/>
        </w:numPr>
        <w:tabs>
          <w:tab w:val="left" w:pos="427"/>
        </w:tabs>
        <w:ind w:right="229"/>
      </w:pPr>
      <w:r w:rsidRPr="009235CA">
        <w:t>Persons</w:t>
      </w:r>
      <w:r w:rsidRPr="009235CA">
        <w:rPr>
          <w:spacing w:val="-8"/>
        </w:rPr>
        <w:t xml:space="preserve"> </w:t>
      </w:r>
      <w:r w:rsidRPr="009235CA">
        <w:rPr>
          <w:spacing w:val="-1"/>
        </w:rPr>
        <w:t>covered</w:t>
      </w:r>
      <w:r w:rsidRPr="009235CA">
        <w:rPr>
          <w:spacing w:val="-7"/>
        </w:rPr>
        <w:t xml:space="preserve"> </w:t>
      </w:r>
      <w:r w:rsidRPr="009235CA">
        <w:t>by</w:t>
      </w:r>
      <w:r w:rsidRPr="009235CA">
        <w:rPr>
          <w:spacing w:val="-8"/>
        </w:rPr>
        <w:t xml:space="preserve"> </w:t>
      </w:r>
      <w:r w:rsidRPr="009235CA">
        <w:t>this</w:t>
      </w:r>
      <w:r w:rsidRPr="009235CA">
        <w:rPr>
          <w:spacing w:val="-8"/>
        </w:rPr>
        <w:t xml:space="preserve"> </w:t>
      </w:r>
      <w:r w:rsidRPr="009235CA">
        <w:t>policy</w:t>
      </w:r>
      <w:r w:rsidRPr="009235CA">
        <w:rPr>
          <w:spacing w:val="-7"/>
        </w:rPr>
        <w:t xml:space="preserve"> </w:t>
      </w:r>
      <w:r w:rsidRPr="009235CA">
        <w:t>are</w:t>
      </w:r>
      <w:r w:rsidRPr="009235CA">
        <w:rPr>
          <w:spacing w:val="-9"/>
        </w:rPr>
        <w:t xml:space="preserve"> </w:t>
      </w:r>
      <w:r w:rsidRPr="009235CA">
        <w:t>AHVAP’s</w:t>
      </w:r>
      <w:r w:rsidRPr="009235CA">
        <w:rPr>
          <w:spacing w:val="-8"/>
        </w:rPr>
        <w:t xml:space="preserve"> </w:t>
      </w:r>
      <w:r>
        <w:rPr>
          <w:spacing w:val="-8"/>
        </w:rPr>
        <w:t>O</w:t>
      </w:r>
      <w:r w:rsidRPr="009235CA">
        <w:t>fficers,</w:t>
      </w:r>
      <w:r w:rsidRPr="009235CA">
        <w:rPr>
          <w:spacing w:val="-7"/>
        </w:rPr>
        <w:t xml:space="preserve"> </w:t>
      </w:r>
      <w:r>
        <w:rPr>
          <w:spacing w:val="-1"/>
        </w:rPr>
        <w:t>D</w:t>
      </w:r>
      <w:r w:rsidRPr="009235CA">
        <w:rPr>
          <w:spacing w:val="-1"/>
        </w:rPr>
        <w:t>irectors,</w:t>
      </w:r>
      <w:r w:rsidRPr="009235CA">
        <w:rPr>
          <w:spacing w:val="65"/>
          <w:w w:val="99"/>
        </w:rPr>
        <w:t xml:space="preserve"> </w:t>
      </w:r>
      <w:r w:rsidRPr="009235CA">
        <w:t>and</w:t>
      </w:r>
      <w:r w:rsidRPr="009235CA">
        <w:rPr>
          <w:spacing w:val="-10"/>
        </w:rPr>
        <w:t xml:space="preserve"> </w:t>
      </w:r>
      <w:r w:rsidRPr="009235CA">
        <w:t>chief</w:t>
      </w:r>
      <w:r w:rsidRPr="009235CA">
        <w:rPr>
          <w:spacing w:val="-9"/>
        </w:rPr>
        <w:t xml:space="preserve"> </w:t>
      </w:r>
      <w:r w:rsidRPr="009235CA">
        <w:rPr>
          <w:spacing w:val="-1"/>
        </w:rPr>
        <w:t>employed</w:t>
      </w:r>
      <w:r w:rsidRPr="009235CA">
        <w:rPr>
          <w:spacing w:val="-9"/>
        </w:rPr>
        <w:t xml:space="preserve"> </w:t>
      </w:r>
      <w:r w:rsidRPr="009235CA">
        <w:t>executive.</w:t>
      </w:r>
    </w:p>
    <w:p w14:paraId="64E70A7E" w14:textId="77777777" w:rsidR="009235CA" w:rsidRPr="009235CA" w:rsidRDefault="009235CA" w:rsidP="009235CA">
      <w:pPr>
        <w:spacing w:after="0" w:line="240" w:lineRule="auto"/>
        <w:rPr>
          <w:rFonts w:eastAsia="Arial"/>
          <w:sz w:val="22"/>
          <w:szCs w:val="22"/>
        </w:rPr>
      </w:pPr>
    </w:p>
    <w:p w14:paraId="64E70A7F" w14:textId="77777777" w:rsidR="009235CA" w:rsidRPr="00EB1594" w:rsidRDefault="009235CA" w:rsidP="00EB1594">
      <w:pPr>
        <w:pStyle w:val="BodyText"/>
        <w:numPr>
          <w:ilvl w:val="0"/>
          <w:numId w:val="3"/>
        </w:numPr>
        <w:ind w:right="229"/>
      </w:pPr>
      <w:r w:rsidRPr="009235CA">
        <w:rPr>
          <w:spacing w:val="-1"/>
        </w:rPr>
        <w:t>Facilitation</w:t>
      </w:r>
      <w:r w:rsidRPr="009235CA">
        <w:rPr>
          <w:spacing w:val="-7"/>
        </w:rPr>
        <w:t xml:space="preserve"> </w:t>
      </w:r>
      <w:r w:rsidRPr="009235CA">
        <w:t>of</w:t>
      </w:r>
      <w:r w:rsidRPr="009235CA">
        <w:rPr>
          <w:spacing w:val="-7"/>
        </w:rPr>
        <w:t xml:space="preserve"> </w:t>
      </w:r>
      <w:r w:rsidRPr="009235CA">
        <w:rPr>
          <w:spacing w:val="-1"/>
        </w:rPr>
        <w:t>disclosure.</w:t>
      </w:r>
      <w:r w:rsidRPr="009235CA">
        <w:rPr>
          <w:spacing w:val="-7"/>
        </w:rPr>
        <w:t xml:space="preserve"> </w:t>
      </w:r>
      <w:r w:rsidRPr="009235CA">
        <w:t>Persons</w:t>
      </w:r>
      <w:r w:rsidRPr="009235CA">
        <w:rPr>
          <w:spacing w:val="-7"/>
        </w:rPr>
        <w:t xml:space="preserve"> </w:t>
      </w:r>
      <w:r w:rsidRPr="009235CA">
        <w:t>covered</w:t>
      </w:r>
      <w:r w:rsidRPr="009235CA">
        <w:rPr>
          <w:spacing w:val="-7"/>
        </w:rPr>
        <w:t xml:space="preserve"> </w:t>
      </w:r>
      <w:r w:rsidRPr="009235CA">
        <w:t>by</w:t>
      </w:r>
      <w:r w:rsidRPr="009235CA">
        <w:rPr>
          <w:spacing w:val="-7"/>
        </w:rPr>
        <w:t xml:space="preserve"> </w:t>
      </w:r>
      <w:r w:rsidRPr="009235CA">
        <w:t>this</w:t>
      </w:r>
      <w:r w:rsidRPr="009235CA">
        <w:rPr>
          <w:spacing w:val="-7"/>
        </w:rPr>
        <w:t xml:space="preserve"> </w:t>
      </w:r>
      <w:r w:rsidRPr="009235CA">
        <w:t>policy</w:t>
      </w:r>
      <w:r w:rsidRPr="009235CA">
        <w:rPr>
          <w:spacing w:val="-7"/>
        </w:rPr>
        <w:t xml:space="preserve"> </w:t>
      </w:r>
      <w:r w:rsidRPr="009235CA">
        <w:t>will</w:t>
      </w:r>
      <w:r>
        <w:t xml:space="preserve"> annually disclose their interest(s) that could give rise to conflicts of interest.</w:t>
      </w:r>
      <w:r w:rsidR="00EB1594">
        <w:t xml:space="preserve"> </w:t>
      </w:r>
      <w:r w:rsidRPr="00EB1594">
        <w:t>Disclosures will be made on the form attached to this policy.</w:t>
      </w:r>
    </w:p>
    <w:p w14:paraId="64E70A80" w14:textId="77777777" w:rsidR="009235CA" w:rsidRPr="009235CA" w:rsidRDefault="009235CA" w:rsidP="009235CA">
      <w:pPr>
        <w:widowControl w:val="0"/>
        <w:numPr>
          <w:ilvl w:val="0"/>
          <w:numId w:val="3"/>
        </w:numPr>
        <w:tabs>
          <w:tab w:val="left" w:pos="426"/>
        </w:tabs>
        <w:spacing w:after="0" w:line="240" w:lineRule="auto"/>
        <w:rPr>
          <w:rFonts w:eastAsia="Arial"/>
          <w:sz w:val="22"/>
          <w:szCs w:val="22"/>
        </w:rPr>
      </w:pPr>
      <w:r w:rsidRPr="009235CA">
        <w:rPr>
          <w:bCs/>
          <w:sz w:val="22"/>
          <w:szCs w:val="22"/>
        </w:rPr>
        <w:t>Procedures</w:t>
      </w:r>
      <w:r w:rsidRPr="009235CA">
        <w:rPr>
          <w:bCs/>
          <w:spacing w:val="-7"/>
          <w:sz w:val="22"/>
          <w:szCs w:val="22"/>
        </w:rPr>
        <w:t xml:space="preserve"> </w:t>
      </w:r>
      <w:r w:rsidRPr="009235CA">
        <w:rPr>
          <w:bCs/>
          <w:sz w:val="22"/>
          <w:szCs w:val="22"/>
        </w:rPr>
        <w:t>to</w:t>
      </w:r>
      <w:r w:rsidRPr="009235CA">
        <w:rPr>
          <w:bCs/>
          <w:spacing w:val="-6"/>
          <w:sz w:val="22"/>
          <w:szCs w:val="22"/>
        </w:rPr>
        <w:t xml:space="preserve"> </w:t>
      </w:r>
      <w:r w:rsidRPr="009235CA">
        <w:rPr>
          <w:bCs/>
          <w:sz w:val="22"/>
          <w:szCs w:val="22"/>
        </w:rPr>
        <w:t>manage</w:t>
      </w:r>
      <w:r w:rsidRPr="009235CA">
        <w:rPr>
          <w:bCs/>
          <w:spacing w:val="-6"/>
          <w:sz w:val="22"/>
          <w:szCs w:val="22"/>
        </w:rPr>
        <w:t xml:space="preserve"> </w:t>
      </w:r>
      <w:r w:rsidRPr="009235CA">
        <w:rPr>
          <w:bCs/>
          <w:spacing w:val="-1"/>
          <w:sz w:val="22"/>
          <w:szCs w:val="22"/>
        </w:rPr>
        <w:t>conflicts</w:t>
      </w:r>
      <w:r w:rsidRPr="009235CA">
        <w:rPr>
          <w:spacing w:val="-1"/>
          <w:sz w:val="22"/>
          <w:szCs w:val="22"/>
        </w:rPr>
        <w:t>.</w:t>
      </w:r>
      <w:r w:rsidRPr="009235CA">
        <w:rPr>
          <w:spacing w:val="-7"/>
          <w:sz w:val="22"/>
          <w:szCs w:val="22"/>
        </w:rPr>
        <w:t xml:space="preserve"> </w:t>
      </w:r>
      <w:r w:rsidRPr="009235CA">
        <w:rPr>
          <w:sz w:val="22"/>
          <w:szCs w:val="22"/>
        </w:rPr>
        <w:t>For</w:t>
      </w:r>
      <w:r w:rsidRPr="009235CA">
        <w:rPr>
          <w:spacing w:val="-6"/>
          <w:sz w:val="22"/>
          <w:szCs w:val="22"/>
        </w:rPr>
        <w:t xml:space="preserve"> </w:t>
      </w:r>
      <w:r w:rsidRPr="009235CA">
        <w:rPr>
          <w:sz w:val="22"/>
          <w:szCs w:val="22"/>
        </w:rPr>
        <w:t>each</w:t>
      </w:r>
      <w:r w:rsidRPr="009235CA">
        <w:rPr>
          <w:spacing w:val="-6"/>
          <w:sz w:val="22"/>
          <w:szCs w:val="22"/>
        </w:rPr>
        <w:t xml:space="preserve"> </w:t>
      </w:r>
      <w:r w:rsidRPr="009235CA">
        <w:rPr>
          <w:sz w:val="22"/>
          <w:szCs w:val="22"/>
        </w:rPr>
        <w:t>interest</w:t>
      </w:r>
      <w:r w:rsidRPr="009235CA">
        <w:rPr>
          <w:spacing w:val="-7"/>
          <w:sz w:val="22"/>
          <w:szCs w:val="22"/>
        </w:rPr>
        <w:t xml:space="preserve"> </w:t>
      </w:r>
      <w:r w:rsidRPr="009235CA">
        <w:rPr>
          <w:sz w:val="22"/>
          <w:szCs w:val="22"/>
        </w:rPr>
        <w:t>disclosed</w:t>
      </w:r>
      <w:r w:rsidRPr="009235CA">
        <w:rPr>
          <w:spacing w:val="-6"/>
          <w:sz w:val="22"/>
          <w:szCs w:val="22"/>
        </w:rPr>
        <w:t xml:space="preserve"> </w:t>
      </w:r>
      <w:r w:rsidRPr="009235CA">
        <w:rPr>
          <w:sz w:val="22"/>
          <w:szCs w:val="22"/>
        </w:rPr>
        <w:t>to</w:t>
      </w:r>
      <w:r w:rsidRPr="009235CA">
        <w:rPr>
          <w:spacing w:val="-6"/>
          <w:sz w:val="22"/>
          <w:szCs w:val="22"/>
        </w:rPr>
        <w:t xml:space="preserve"> </w:t>
      </w:r>
      <w:r w:rsidRPr="009235CA">
        <w:rPr>
          <w:sz w:val="22"/>
          <w:szCs w:val="22"/>
        </w:rPr>
        <w:t>the</w:t>
      </w:r>
      <w:r w:rsidRPr="009235CA">
        <w:rPr>
          <w:spacing w:val="-8"/>
          <w:sz w:val="22"/>
          <w:szCs w:val="22"/>
        </w:rPr>
        <w:t xml:space="preserve"> </w:t>
      </w:r>
      <w:r w:rsidRPr="009235CA">
        <w:rPr>
          <w:sz w:val="22"/>
          <w:szCs w:val="22"/>
        </w:rPr>
        <w:t>President</w:t>
      </w:r>
      <w:r w:rsidRPr="009235CA">
        <w:rPr>
          <w:spacing w:val="-6"/>
          <w:sz w:val="22"/>
          <w:szCs w:val="22"/>
        </w:rPr>
        <w:t xml:space="preserve"> </w:t>
      </w:r>
      <w:r w:rsidRPr="009235CA">
        <w:rPr>
          <w:sz w:val="22"/>
          <w:szCs w:val="22"/>
        </w:rPr>
        <w:t>of</w:t>
      </w:r>
      <w:r w:rsidRPr="009235CA">
        <w:rPr>
          <w:spacing w:val="-7"/>
          <w:sz w:val="22"/>
          <w:szCs w:val="22"/>
        </w:rPr>
        <w:t xml:space="preserve"> </w:t>
      </w:r>
      <w:r w:rsidRPr="009235CA">
        <w:rPr>
          <w:sz w:val="22"/>
          <w:szCs w:val="22"/>
        </w:rPr>
        <w:t>the</w:t>
      </w:r>
      <w:r w:rsidRPr="009235CA">
        <w:rPr>
          <w:spacing w:val="29"/>
          <w:w w:val="99"/>
          <w:sz w:val="22"/>
          <w:szCs w:val="22"/>
        </w:rPr>
        <w:t xml:space="preserve"> </w:t>
      </w:r>
      <w:r w:rsidRPr="009235CA">
        <w:rPr>
          <w:sz w:val="22"/>
          <w:szCs w:val="22"/>
        </w:rPr>
        <w:t>Board</w:t>
      </w:r>
      <w:r w:rsidRPr="009235CA">
        <w:rPr>
          <w:spacing w:val="-6"/>
          <w:sz w:val="22"/>
          <w:szCs w:val="22"/>
        </w:rPr>
        <w:t xml:space="preserve"> </w:t>
      </w:r>
      <w:r w:rsidRPr="009235CA">
        <w:rPr>
          <w:sz w:val="22"/>
          <w:szCs w:val="22"/>
        </w:rPr>
        <w:t>of</w:t>
      </w:r>
      <w:r w:rsidRPr="009235CA">
        <w:rPr>
          <w:spacing w:val="-6"/>
          <w:sz w:val="22"/>
          <w:szCs w:val="22"/>
        </w:rPr>
        <w:t xml:space="preserve"> </w:t>
      </w:r>
      <w:r w:rsidRPr="009235CA">
        <w:rPr>
          <w:sz w:val="22"/>
          <w:szCs w:val="22"/>
        </w:rPr>
        <w:t>Directors,</w:t>
      </w:r>
      <w:r w:rsidRPr="009235CA">
        <w:rPr>
          <w:spacing w:val="-5"/>
          <w:sz w:val="22"/>
          <w:szCs w:val="22"/>
        </w:rPr>
        <w:t xml:space="preserve"> </w:t>
      </w:r>
      <w:r w:rsidRPr="009235CA">
        <w:rPr>
          <w:sz w:val="22"/>
          <w:szCs w:val="22"/>
        </w:rPr>
        <w:t>the</w:t>
      </w:r>
      <w:r w:rsidRPr="009235CA">
        <w:rPr>
          <w:spacing w:val="-7"/>
          <w:sz w:val="22"/>
          <w:szCs w:val="22"/>
        </w:rPr>
        <w:t xml:space="preserve"> </w:t>
      </w:r>
      <w:r w:rsidRPr="009235CA">
        <w:rPr>
          <w:sz w:val="22"/>
          <w:szCs w:val="22"/>
        </w:rPr>
        <w:t>President</w:t>
      </w:r>
      <w:r w:rsidRPr="009235CA">
        <w:rPr>
          <w:spacing w:val="-5"/>
          <w:sz w:val="22"/>
          <w:szCs w:val="22"/>
        </w:rPr>
        <w:t xml:space="preserve"> </w:t>
      </w:r>
      <w:r w:rsidRPr="009235CA">
        <w:rPr>
          <w:sz w:val="22"/>
          <w:szCs w:val="22"/>
        </w:rPr>
        <w:t>will</w:t>
      </w:r>
      <w:r w:rsidRPr="009235CA">
        <w:rPr>
          <w:spacing w:val="-6"/>
          <w:sz w:val="22"/>
          <w:szCs w:val="22"/>
        </w:rPr>
        <w:t xml:space="preserve"> </w:t>
      </w:r>
      <w:r w:rsidRPr="009235CA">
        <w:rPr>
          <w:sz w:val="22"/>
          <w:szCs w:val="22"/>
        </w:rPr>
        <w:t>determine</w:t>
      </w:r>
      <w:r>
        <w:rPr>
          <w:sz w:val="22"/>
          <w:szCs w:val="22"/>
        </w:rPr>
        <w:t xml:space="preserve"> appropriate action as follows:</w:t>
      </w:r>
    </w:p>
    <w:p w14:paraId="64E70A81" w14:textId="77777777" w:rsidR="009235CA" w:rsidRPr="009235CA" w:rsidRDefault="009235CA" w:rsidP="009235CA">
      <w:pPr>
        <w:widowControl w:val="0"/>
        <w:numPr>
          <w:ilvl w:val="1"/>
          <w:numId w:val="3"/>
        </w:numPr>
        <w:tabs>
          <w:tab w:val="left" w:pos="426"/>
        </w:tabs>
        <w:spacing w:after="0" w:line="240" w:lineRule="auto"/>
        <w:ind w:left="1170"/>
        <w:rPr>
          <w:rFonts w:eastAsia="Arial"/>
          <w:sz w:val="22"/>
          <w:szCs w:val="22"/>
        </w:rPr>
      </w:pPr>
      <w:r>
        <w:rPr>
          <w:sz w:val="22"/>
          <w:szCs w:val="22"/>
        </w:rPr>
        <w:t>T</w:t>
      </w:r>
      <w:r w:rsidRPr="009235CA">
        <w:rPr>
          <w:sz w:val="22"/>
          <w:szCs w:val="22"/>
        </w:rPr>
        <w:t>ake</w:t>
      </w:r>
      <w:r w:rsidRPr="009235CA">
        <w:rPr>
          <w:spacing w:val="-5"/>
          <w:sz w:val="22"/>
          <w:szCs w:val="22"/>
        </w:rPr>
        <w:t xml:space="preserve"> </w:t>
      </w:r>
      <w:r w:rsidRPr="009235CA">
        <w:rPr>
          <w:sz w:val="22"/>
          <w:szCs w:val="22"/>
        </w:rPr>
        <w:t>no</w:t>
      </w:r>
      <w:r w:rsidRPr="009235CA">
        <w:rPr>
          <w:spacing w:val="-6"/>
          <w:sz w:val="22"/>
          <w:szCs w:val="22"/>
        </w:rPr>
        <w:t xml:space="preserve"> </w:t>
      </w:r>
      <w:r w:rsidRPr="009235CA">
        <w:rPr>
          <w:spacing w:val="-1"/>
          <w:sz w:val="22"/>
          <w:szCs w:val="22"/>
        </w:rPr>
        <w:t>action</w:t>
      </w:r>
      <w:r>
        <w:rPr>
          <w:spacing w:val="-1"/>
          <w:sz w:val="22"/>
          <w:szCs w:val="22"/>
        </w:rPr>
        <w:t>.</w:t>
      </w:r>
      <w:r w:rsidRPr="009235CA">
        <w:rPr>
          <w:spacing w:val="-6"/>
          <w:sz w:val="22"/>
          <w:szCs w:val="22"/>
        </w:rPr>
        <w:t xml:space="preserve"> </w:t>
      </w:r>
    </w:p>
    <w:p w14:paraId="64E70A82" w14:textId="77777777" w:rsidR="009235CA" w:rsidRPr="009235CA" w:rsidRDefault="009235CA" w:rsidP="009235CA">
      <w:pPr>
        <w:widowControl w:val="0"/>
        <w:numPr>
          <w:ilvl w:val="1"/>
          <w:numId w:val="3"/>
        </w:numPr>
        <w:tabs>
          <w:tab w:val="left" w:pos="426"/>
        </w:tabs>
        <w:spacing w:after="0" w:line="240" w:lineRule="auto"/>
        <w:ind w:left="1170"/>
        <w:rPr>
          <w:rFonts w:eastAsia="Arial"/>
          <w:sz w:val="22"/>
          <w:szCs w:val="22"/>
        </w:rPr>
      </w:pPr>
      <w:r>
        <w:rPr>
          <w:sz w:val="22"/>
          <w:szCs w:val="22"/>
        </w:rPr>
        <w:t>A</w:t>
      </w:r>
      <w:r w:rsidRPr="009235CA">
        <w:rPr>
          <w:sz w:val="22"/>
          <w:szCs w:val="22"/>
        </w:rPr>
        <w:t>ssure</w:t>
      </w:r>
      <w:r w:rsidRPr="009235CA">
        <w:rPr>
          <w:spacing w:val="26"/>
          <w:w w:val="99"/>
          <w:sz w:val="22"/>
          <w:szCs w:val="22"/>
        </w:rPr>
        <w:t xml:space="preserve"> </w:t>
      </w:r>
      <w:r w:rsidRPr="009235CA">
        <w:rPr>
          <w:sz w:val="22"/>
          <w:szCs w:val="22"/>
        </w:rPr>
        <w:t>full</w:t>
      </w:r>
      <w:r w:rsidRPr="009235CA">
        <w:rPr>
          <w:spacing w:val="-6"/>
          <w:sz w:val="22"/>
          <w:szCs w:val="22"/>
        </w:rPr>
        <w:t xml:space="preserve"> </w:t>
      </w:r>
      <w:r w:rsidRPr="009235CA">
        <w:rPr>
          <w:spacing w:val="-1"/>
          <w:sz w:val="22"/>
          <w:szCs w:val="22"/>
        </w:rPr>
        <w:t>disclosure</w:t>
      </w:r>
      <w:r w:rsidRPr="009235CA">
        <w:rPr>
          <w:spacing w:val="-5"/>
          <w:sz w:val="22"/>
          <w:szCs w:val="22"/>
        </w:rPr>
        <w:t xml:space="preserve"> </w:t>
      </w:r>
      <w:r w:rsidRPr="009235CA">
        <w:rPr>
          <w:sz w:val="22"/>
          <w:szCs w:val="22"/>
        </w:rPr>
        <w:t>to</w:t>
      </w:r>
      <w:r w:rsidRPr="009235CA">
        <w:rPr>
          <w:spacing w:val="-6"/>
          <w:sz w:val="22"/>
          <w:szCs w:val="22"/>
        </w:rPr>
        <w:t xml:space="preserve"> </w:t>
      </w:r>
      <w:r w:rsidRPr="009235CA">
        <w:rPr>
          <w:sz w:val="22"/>
          <w:szCs w:val="22"/>
        </w:rPr>
        <w:t>the</w:t>
      </w:r>
      <w:r w:rsidRPr="009235CA">
        <w:rPr>
          <w:spacing w:val="-5"/>
          <w:sz w:val="22"/>
          <w:szCs w:val="22"/>
        </w:rPr>
        <w:t xml:space="preserve"> </w:t>
      </w:r>
      <w:r w:rsidRPr="009235CA">
        <w:rPr>
          <w:sz w:val="22"/>
          <w:szCs w:val="22"/>
        </w:rPr>
        <w:t>Board</w:t>
      </w:r>
      <w:r w:rsidRPr="009235CA">
        <w:rPr>
          <w:spacing w:val="-6"/>
          <w:sz w:val="22"/>
          <w:szCs w:val="22"/>
        </w:rPr>
        <w:t xml:space="preserve"> </w:t>
      </w:r>
      <w:r w:rsidRPr="009235CA">
        <w:rPr>
          <w:sz w:val="22"/>
          <w:szCs w:val="22"/>
        </w:rPr>
        <w:t>of</w:t>
      </w:r>
      <w:r w:rsidRPr="009235CA">
        <w:rPr>
          <w:spacing w:val="-5"/>
          <w:sz w:val="22"/>
          <w:szCs w:val="22"/>
        </w:rPr>
        <w:t xml:space="preserve"> </w:t>
      </w:r>
      <w:r w:rsidRPr="009235CA">
        <w:rPr>
          <w:spacing w:val="-1"/>
          <w:sz w:val="22"/>
          <w:szCs w:val="22"/>
        </w:rPr>
        <w:t>Directors</w:t>
      </w:r>
      <w:r w:rsidRPr="009235CA">
        <w:rPr>
          <w:spacing w:val="-5"/>
          <w:sz w:val="22"/>
          <w:szCs w:val="22"/>
        </w:rPr>
        <w:t xml:space="preserve"> </w:t>
      </w:r>
      <w:r w:rsidRPr="009235CA">
        <w:rPr>
          <w:sz w:val="22"/>
          <w:szCs w:val="22"/>
        </w:rPr>
        <w:t>and</w:t>
      </w:r>
      <w:r w:rsidRPr="009235CA">
        <w:rPr>
          <w:spacing w:val="-6"/>
          <w:sz w:val="22"/>
          <w:szCs w:val="22"/>
        </w:rPr>
        <w:t xml:space="preserve"> </w:t>
      </w:r>
      <w:r w:rsidRPr="009235CA">
        <w:rPr>
          <w:sz w:val="22"/>
          <w:szCs w:val="22"/>
        </w:rPr>
        <w:t>other</w:t>
      </w:r>
      <w:r w:rsidRPr="009235CA">
        <w:rPr>
          <w:spacing w:val="-7"/>
          <w:sz w:val="22"/>
          <w:szCs w:val="22"/>
        </w:rPr>
        <w:t xml:space="preserve"> </w:t>
      </w:r>
      <w:r w:rsidRPr="009235CA">
        <w:rPr>
          <w:sz w:val="22"/>
          <w:szCs w:val="22"/>
        </w:rPr>
        <w:t>individuals</w:t>
      </w:r>
      <w:r w:rsidRPr="009235CA">
        <w:rPr>
          <w:spacing w:val="-6"/>
          <w:sz w:val="22"/>
          <w:szCs w:val="22"/>
        </w:rPr>
        <w:t xml:space="preserve"> </w:t>
      </w:r>
      <w:r w:rsidRPr="009235CA">
        <w:rPr>
          <w:sz w:val="22"/>
          <w:szCs w:val="22"/>
        </w:rPr>
        <w:t>covered</w:t>
      </w:r>
      <w:r w:rsidRPr="009235CA">
        <w:rPr>
          <w:spacing w:val="-6"/>
          <w:sz w:val="22"/>
          <w:szCs w:val="22"/>
        </w:rPr>
        <w:t xml:space="preserve"> </w:t>
      </w:r>
      <w:r w:rsidRPr="009235CA">
        <w:rPr>
          <w:sz w:val="22"/>
          <w:szCs w:val="22"/>
        </w:rPr>
        <w:t>by</w:t>
      </w:r>
      <w:r w:rsidRPr="009235CA">
        <w:rPr>
          <w:spacing w:val="-5"/>
          <w:sz w:val="22"/>
          <w:szCs w:val="22"/>
        </w:rPr>
        <w:t xml:space="preserve"> </w:t>
      </w:r>
      <w:r w:rsidRPr="009235CA">
        <w:rPr>
          <w:sz w:val="22"/>
          <w:szCs w:val="22"/>
        </w:rPr>
        <w:t>this</w:t>
      </w:r>
      <w:r w:rsidRPr="009235CA">
        <w:rPr>
          <w:spacing w:val="-6"/>
          <w:sz w:val="22"/>
          <w:szCs w:val="22"/>
        </w:rPr>
        <w:t xml:space="preserve"> </w:t>
      </w:r>
      <w:r w:rsidRPr="009235CA">
        <w:rPr>
          <w:sz w:val="22"/>
          <w:szCs w:val="22"/>
        </w:rPr>
        <w:t>policy</w:t>
      </w:r>
      <w:r>
        <w:rPr>
          <w:sz w:val="22"/>
          <w:szCs w:val="22"/>
        </w:rPr>
        <w:t>.</w:t>
      </w:r>
    </w:p>
    <w:p w14:paraId="64E70A83" w14:textId="77777777" w:rsidR="00522808" w:rsidRPr="00522808" w:rsidRDefault="009235CA" w:rsidP="009235CA">
      <w:pPr>
        <w:widowControl w:val="0"/>
        <w:numPr>
          <w:ilvl w:val="1"/>
          <w:numId w:val="3"/>
        </w:numPr>
        <w:tabs>
          <w:tab w:val="left" w:pos="426"/>
        </w:tabs>
        <w:spacing w:after="0" w:line="240" w:lineRule="auto"/>
        <w:ind w:left="1170"/>
        <w:rPr>
          <w:rFonts w:eastAsia="Arial"/>
          <w:sz w:val="22"/>
          <w:szCs w:val="22"/>
        </w:rPr>
      </w:pPr>
      <w:r>
        <w:rPr>
          <w:sz w:val="22"/>
          <w:szCs w:val="22"/>
        </w:rPr>
        <w:t xml:space="preserve">Request that </w:t>
      </w:r>
      <w:r w:rsidRPr="009235CA">
        <w:rPr>
          <w:sz w:val="22"/>
          <w:szCs w:val="22"/>
        </w:rPr>
        <w:t>the</w:t>
      </w:r>
      <w:r w:rsidRPr="009235CA">
        <w:rPr>
          <w:spacing w:val="-6"/>
          <w:sz w:val="22"/>
          <w:szCs w:val="22"/>
        </w:rPr>
        <w:t xml:space="preserve"> </w:t>
      </w:r>
      <w:r w:rsidRPr="009235CA">
        <w:rPr>
          <w:sz w:val="22"/>
          <w:szCs w:val="22"/>
        </w:rPr>
        <w:t>person</w:t>
      </w:r>
      <w:r w:rsidRPr="009235CA">
        <w:rPr>
          <w:spacing w:val="-6"/>
          <w:sz w:val="22"/>
          <w:szCs w:val="22"/>
        </w:rPr>
        <w:t xml:space="preserve"> </w:t>
      </w:r>
      <w:r w:rsidRPr="009235CA">
        <w:rPr>
          <w:sz w:val="22"/>
          <w:szCs w:val="22"/>
        </w:rPr>
        <w:t>recuse</w:t>
      </w:r>
      <w:r w:rsidR="00522808">
        <w:rPr>
          <w:sz w:val="22"/>
          <w:szCs w:val="22"/>
        </w:rPr>
        <w:t xml:space="preserve"> themselves</w:t>
      </w:r>
      <w:r w:rsidRPr="009235CA">
        <w:rPr>
          <w:spacing w:val="-7"/>
          <w:sz w:val="22"/>
          <w:szCs w:val="22"/>
        </w:rPr>
        <w:t xml:space="preserve"> </w:t>
      </w:r>
      <w:r w:rsidRPr="009235CA">
        <w:rPr>
          <w:sz w:val="22"/>
          <w:szCs w:val="22"/>
        </w:rPr>
        <w:t>from</w:t>
      </w:r>
      <w:r w:rsidRPr="009235CA">
        <w:rPr>
          <w:spacing w:val="-6"/>
          <w:sz w:val="22"/>
          <w:szCs w:val="22"/>
        </w:rPr>
        <w:t xml:space="preserve"> </w:t>
      </w:r>
      <w:r w:rsidRPr="009235CA">
        <w:rPr>
          <w:sz w:val="22"/>
          <w:szCs w:val="22"/>
        </w:rPr>
        <w:t>participation</w:t>
      </w:r>
      <w:r w:rsidRPr="009235CA">
        <w:rPr>
          <w:spacing w:val="-6"/>
          <w:sz w:val="22"/>
          <w:szCs w:val="22"/>
        </w:rPr>
        <w:t xml:space="preserve"> </w:t>
      </w:r>
      <w:r w:rsidRPr="009235CA">
        <w:rPr>
          <w:sz w:val="22"/>
          <w:szCs w:val="22"/>
        </w:rPr>
        <w:t>in</w:t>
      </w:r>
      <w:r w:rsidRPr="009235CA">
        <w:rPr>
          <w:spacing w:val="-6"/>
          <w:sz w:val="22"/>
          <w:szCs w:val="22"/>
        </w:rPr>
        <w:t xml:space="preserve"> </w:t>
      </w:r>
      <w:r w:rsidRPr="009235CA">
        <w:rPr>
          <w:sz w:val="22"/>
          <w:szCs w:val="22"/>
        </w:rPr>
        <w:t>related</w:t>
      </w:r>
      <w:r w:rsidRPr="009235CA">
        <w:rPr>
          <w:spacing w:val="-6"/>
          <w:sz w:val="22"/>
          <w:szCs w:val="22"/>
        </w:rPr>
        <w:t xml:space="preserve"> </w:t>
      </w:r>
      <w:r w:rsidRPr="009235CA">
        <w:rPr>
          <w:spacing w:val="-1"/>
          <w:sz w:val="22"/>
          <w:szCs w:val="22"/>
        </w:rPr>
        <w:t>discussions</w:t>
      </w:r>
      <w:r w:rsidRPr="009235CA">
        <w:rPr>
          <w:spacing w:val="-6"/>
          <w:sz w:val="22"/>
          <w:szCs w:val="22"/>
        </w:rPr>
        <w:t xml:space="preserve"> </w:t>
      </w:r>
      <w:r w:rsidRPr="009235CA">
        <w:rPr>
          <w:sz w:val="22"/>
          <w:szCs w:val="22"/>
        </w:rPr>
        <w:t>or</w:t>
      </w:r>
      <w:r w:rsidRPr="009235CA">
        <w:rPr>
          <w:spacing w:val="-6"/>
          <w:sz w:val="22"/>
          <w:szCs w:val="22"/>
        </w:rPr>
        <w:t xml:space="preserve"> </w:t>
      </w:r>
      <w:r w:rsidRPr="009235CA">
        <w:rPr>
          <w:sz w:val="22"/>
          <w:szCs w:val="22"/>
        </w:rPr>
        <w:t>decisions</w:t>
      </w:r>
      <w:r w:rsidRPr="009235CA">
        <w:rPr>
          <w:spacing w:val="-6"/>
          <w:sz w:val="22"/>
          <w:szCs w:val="22"/>
        </w:rPr>
        <w:t xml:space="preserve"> </w:t>
      </w:r>
      <w:r w:rsidRPr="009235CA">
        <w:rPr>
          <w:sz w:val="22"/>
          <w:szCs w:val="22"/>
        </w:rPr>
        <w:t>within</w:t>
      </w:r>
      <w:r w:rsidRPr="009235CA">
        <w:rPr>
          <w:spacing w:val="-7"/>
          <w:sz w:val="22"/>
          <w:szCs w:val="22"/>
        </w:rPr>
        <w:t xml:space="preserve"> </w:t>
      </w:r>
      <w:r w:rsidRPr="009235CA">
        <w:rPr>
          <w:sz w:val="22"/>
          <w:szCs w:val="22"/>
        </w:rPr>
        <w:t>AHVAP</w:t>
      </w:r>
      <w:r w:rsidR="00EB1594">
        <w:rPr>
          <w:sz w:val="22"/>
          <w:szCs w:val="22"/>
        </w:rPr>
        <w:t>.</w:t>
      </w:r>
    </w:p>
    <w:p w14:paraId="64E70A84" w14:textId="77777777" w:rsidR="00522808" w:rsidRPr="00522808" w:rsidRDefault="00522808" w:rsidP="009235CA">
      <w:pPr>
        <w:widowControl w:val="0"/>
        <w:numPr>
          <w:ilvl w:val="1"/>
          <w:numId w:val="3"/>
        </w:numPr>
        <w:tabs>
          <w:tab w:val="left" w:pos="426"/>
        </w:tabs>
        <w:spacing w:after="0" w:line="240" w:lineRule="auto"/>
        <w:ind w:left="1170"/>
        <w:rPr>
          <w:rFonts w:eastAsia="Arial"/>
          <w:sz w:val="22"/>
          <w:szCs w:val="22"/>
        </w:rPr>
      </w:pPr>
      <w:r>
        <w:rPr>
          <w:sz w:val="22"/>
          <w:szCs w:val="22"/>
        </w:rPr>
        <w:t>Request</w:t>
      </w:r>
      <w:r w:rsidR="009235CA" w:rsidRPr="009235CA">
        <w:rPr>
          <w:spacing w:val="-4"/>
          <w:sz w:val="22"/>
          <w:szCs w:val="22"/>
        </w:rPr>
        <w:t xml:space="preserve"> </w:t>
      </w:r>
      <w:r w:rsidR="009235CA" w:rsidRPr="009235CA">
        <w:rPr>
          <w:sz w:val="22"/>
          <w:szCs w:val="22"/>
        </w:rPr>
        <w:t>the</w:t>
      </w:r>
      <w:r w:rsidR="009235CA" w:rsidRPr="009235CA">
        <w:rPr>
          <w:spacing w:val="-4"/>
          <w:sz w:val="22"/>
          <w:szCs w:val="22"/>
        </w:rPr>
        <w:t xml:space="preserve"> </w:t>
      </w:r>
      <w:r w:rsidR="009235CA" w:rsidRPr="009235CA">
        <w:rPr>
          <w:spacing w:val="-1"/>
          <w:sz w:val="22"/>
          <w:szCs w:val="22"/>
        </w:rPr>
        <w:t>person</w:t>
      </w:r>
      <w:r w:rsidR="009235CA" w:rsidRPr="009235CA">
        <w:rPr>
          <w:spacing w:val="-4"/>
          <w:sz w:val="22"/>
          <w:szCs w:val="22"/>
        </w:rPr>
        <w:t xml:space="preserve"> </w:t>
      </w:r>
      <w:r w:rsidR="009235CA" w:rsidRPr="009235CA">
        <w:rPr>
          <w:sz w:val="22"/>
          <w:szCs w:val="22"/>
        </w:rPr>
        <w:t>to</w:t>
      </w:r>
      <w:r w:rsidR="009235CA" w:rsidRPr="009235CA">
        <w:rPr>
          <w:spacing w:val="-4"/>
          <w:sz w:val="22"/>
          <w:szCs w:val="22"/>
        </w:rPr>
        <w:t xml:space="preserve"> </w:t>
      </w:r>
      <w:r w:rsidR="009235CA" w:rsidRPr="009235CA">
        <w:rPr>
          <w:sz w:val="22"/>
          <w:szCs w:val="22"/>
        </w:rPr>
        <w:t>resign</w:t>
      </w:r>
      <w:r w:rsidR="009235CA" w:rsidRPr="009235CA">
        <w:rPr>
          <w:spacing w:val="-4"/>
          <w:sz w:val="22"/>
          <w:szCs w:val="22"/>
        </w:rPr>
        <w:t xml:space="preserve"> </w:t>
      </w:r>
      <w:r w:rsidR="009235CA" w:rsidRPr="009235CA">
        <w:rPr>
          <w:sz w:val="22"/>
          <w:szCs w:val="22"/>
        </w:rPr>
        <w:t>from</w:t>
      </w:r>
      <w:r w:rsidR="009235CA" w:rsidRPr="009235CA">
        <w:rPr>
          <w:spacing w:val="-5"/>
          <w:sz w:val="22"/>
          <w:szCs w:val="22"/>
        </w:rPr>
        <w:t xml:space="preserve"> </w:t>
      </w:r>
      <w:r w:rsidR="009235CA" w:rsidRPr="009235CA">
        <w:rPr>
          <w:sz w:val="22"/>
          <w:szCs w:val="22"/>
        </w:rPr>
        <w:t>his</w:t>
      </w:r>
      <w:r w:rsidR="009235CA" w:rsidRPr="009235CA">
        <w:rPr>
          <w:spacing w:val="-4"/>
          <w:sz w:val="22"/>
          <w:szCs w:val="22"/>
        </w:rPr>
        <w:t xml:space="preserve"> </w:t>
      </w:r>
      <w:r w:rsidR="009235CA" w:rsidRPr="009235CA">
        <w:rPr>
          <w:sz w:val="22"/>
          <w:szCs w:val="22"/>
        </w:rPr>
        <w:t>or</w:t>
      </w:r>
      <w:r w:rsidR="009235CA" w:rsidRPr="009235CA">
        <w:rPr>
          <w:spacing w:val="-4"/>
          <w:sz w:val="22"/>
          <w:szCs w:val="22"/>
        </w:rPr>
        <w:t xml:space="preserve"> </w:t>
      </w:r>
      <w:r w:rsidR="009235CA" w:rsidRPr="009235CA">
        <w:rPr>
          <w:sz w:val="22"/>
          <w:szCs w:val="22"/>
        </w:rPr>
        <w:t>her</w:t>
      </w:r>
      <w:r w:rsidR="009235CA" w:rsidRPr="009235CA">
        <w:rPr>
          <w:spacing w:val="-5"/>
          <w:sz w:val="22"/>
          <w:szCs w:val="22"/>
        </w:rPr>
        <w:t xml:space="preserve"> </w:t>
      </w:r>
      <w:r w:rsidR="009235CA" w:rsidRPr="009235CA">
        <w:rPr>
          <w:sz w:val="22"/>
          <w:szCs w:val="22"/>
        </w:rPr>
        <w:t>position</w:t>
      </w:r>
      <w:r w:rsidR="009235CA" w:rsidRPr="009235CA">
        <w:rPr>
          <w:spacing w:val="-4"/>
          <w:sz w:val="22"/>
          <w:szCs w:val="22"/>
        </w:rPr>
        <w:t xml:space="preserve"> </w:t>
      </w:r>
      <w:r w:rsidR="009235CA" w:rsidRPr="009235CA">
        <w:rPr>
          <w:sz w:val="22"/>
          <w:szCs w:val="22"/>
        </w:rPr>
        <w:t>in</w:t>
      </w:r>
      <w:r w:rsidR="009235CA" w:rsidRPr="009235CA">
        <w:rPr>
          <w:spacing w:val="-4"/>
          <w:sz w:val="22"/>
          <w:szCs w:val="22"/>
        </w:rPr>
        <w:t xml:space="preserve"> </w:t>
      </w:r>
      <w:r w:rsidR="009235CA" w:rsidRPr="009235CA">
        <w:rPr>
          <w:sz w:val="22"/>
          <w:szCs w:val="22"/>
        </w:rPr>
        <w:t>AHVAP</w:t>
      </w:r>
      <w:r>
        <w:rPr>
          <w:spacing w:val="-4"/>
          <w:sz w:val="22"/>
          <w:szCs w:val="22"/>
        </w:rPr>
        <w:t>.</w:t>
      </w:r>
    </w:p>
    <w:p w14:paraId="64E70A85" w14:textId="77777777" w:rsidR="00522808" w:rsidRPr="005400D6" w:rsidRDefault="00F021D0" w:rsidP="00F021D0">
      <w:pPr>
        <w:widowControl w:val="0"/>
        <w:tabs>
          <w:tab w:val="left" w:pos="426"/>
        </w:tabs>
        <w:spacing w:after="0" w:line="240" w:lineRule="auto"/>
        <w:rPr>
          <w:rFonts w:eastAsia="Arial"/>
          <w:sz w:val="22"/>
          <w:szCs w:val="22"/>
        </w:rPr>
      </w:pPr>
      <w:r>
        <w:rPr>
          <w:sz w:val="22"/>
          <w:szCs w:val="22"/>
        </w:rPr>
        <w:tab/>
      </w:r>
      <w:r>
        <w:rPr>
          <w:sz w:val="22"/>
          <w:szCs w:val="22"/>
        </w:rPr>
        <w:tab/>
        <w:t xml:space="preserve">       </w:t>
      </w:r>
      <w:r w:rsidR="00522808" w:rsidRPr="005400D6">
        <w:rPr>
          <w:sz w:val="22"/>
          <w:szCs w:val="22"/>
        </w:rPr>
        <w:t>I</w:t>
      </w:r>
      <w:r w:rsidR="009235CA" w:rsidRPr="005400D6">
        <w:rPr>
          <w:sz w:val="22"/>
          <w:szCs w:val="22"/>
        </w:rPr>
        <w:t>f</w:t>
      </w:r>
      <w:r w:rsidR="009235CA" w:rsidRPr="005400D6">
        <w:rPr>
          <w:spacing w:val="-4"/>
          <w:sz w:val="22"/>
          <w:szCs w:val="22"/>
        </w:rPr>
        <w:t xml:space="preserve"> </w:t>
      </w:r>
      <w:r w:rsidR="009235CA" w:rsidRPr="005400D6">
        <w:rPr>
          <w:sz w:val="22"/>
          <w:szCs w:val="22"/>
        </w:rPr>
        <w:t>the</w:t>
      </w:r>
      <w:r w:rsidR="009235CA" w:rsidRPr="005400D6">
        <w:rPr>
          <w:spacing w:val="25"/>
          <w:w w:val="99"/>
          <w:sz w:val="22"/>
          <w:szCs w:val="22"/>
        </w:rPr>
        <w:t xml:space="preserve"> </w:t>
      </w:r>
      <w:r w:rsidR="00522808" w:rsidRPr="005400D6">
        <w:rPr>
          <w:sz w:val="22"/>
          <w:szCs w:val="22"/>
        </w:rPr>
        <w:t>individual</w:t>
      </w:r>
      <w:r w:rsidR="009235CA" w:rsidRPr="005400D6">
        <w:rPr>
          <w:spacing w:val="-7"/>
          <w:sz w:val="22"/>
          <w:szCs w:val="22"/>
        </w:rPr>
        <w:t xml:space="preserve"> </w:t>
      </w:r>
      <w:r w:rsidR="009235CA" w:rsidRPr="005400D6">
        <w:rPr>
          <w:sz w:val="22"/>
          <w:szCs w:val="22"/>
        </w:rPr>
        <w:t>refuses</w:t>
      </w:r>
      <w:r w:rsidR="009235CA" w:rsidRPr="005400D6">
        <w:rPr>
          <w:spacing w:val="-7"/>
          <w:sz w:val="22"/>
          <w:szCs w:val="22"/>
        </w:rPr>
        <w:t xml:space="preserve"> </w:t>
      </w:r>
      <w:r w:rsidR="009235CA" w:rsidRPr="005400D6">
        <w:rPr>
          <w:sz w:val="22"/>
          <w:szCs w:val="22"/>
        </w:rPr>
        <w:t>to</w:t>
      </w:r>
      <w:r w:rsidR="009235CA" w:rsidRPr="005400D6">
        <w:rPr>
          <w:spacing w:val="-6"/>
          <w:sz w:val="22"/>
          <w:szCs w:val="22"/>
        </w:rPr>
        <w:t xml:space="preserve"> </w:t>
      </w:r>
      <w:r w:rsidR="009235CA" w:rsidRPr="005400D6">
        <w:rPr>
          <w:sz w:val="22"/>
          <w:szCs w:val="22"/>
        </w:rPr>
        <w:t>resign</w:t>
      </w:r>
      <w:r w:rsidR="00522808" w:rsidRPr="005400D6">
        <w:rPr>
          <w:sz w:val="22"/>
          <w:szCs w:val="22"/>
        </w:rPr>
        <w:t xml:space="preserve">, he or she may </w:t>
      </w:r>
      <w:r w:rsidR="009235CA" w:rsidRPr="005400D6">
        <w:rPr>
          <w:sz w:val="22"/>
          <w:szCs w:val="22"/>
        </w:rPr>
        <w:t>become</w:t>
      </w:r>
      <w:r w:rsidR="009235CA" w:rsidRPr="005400D6">
        <w:rPr>
          <w:spacing w:val="-6"/>
          <w:sz w:val="22"/>
          <w:szCs w:val="22"/>
        </w:rPr>
        <w:t xml:space="preserve"> </w:t>
      </w:r>
      <w:r w:rsidR="009235CA" w:rsidRPr="005400D6">
        <w:rPr>
          <w:sz w:val="22"/>
          <w:szCs w:val="22"/>
        </w:rPr>
        <w:t>subject</w:t>
      </w:r>
      <w:r w:rsidR="009235CA" w:rsidRPr="005400D6">
        <w:rPr>
          <w:spacing w:val="-7"/>
          <w:sz w:val="22"/>
          <w:szCs w:val="22"/>
        </w:rPr>
        <w:t xml:space="preserve"> </w:t>
      </w:r>
      <w:r w:rsidR="009235CA" w:rsidRPr="005400D6">
        <w:rPr>
          <w:sz w:val="22"/>
          <w:szCs w:val="22"/>
        </w:rPr>
        <w:t>to</w:t>
      </w:r>
      <w:r w:rsidR="009235CA" w:rsidRPr="005400D6">
        <w:rPr>
          <w:spacing w:val="-6"/>
          <w:sz w:val="22"/>
          <w:szCs w:val="22"/>
        </w:rPr>
        <w:t xml:space="preserve"> </w:t>
      </w:r>
      <w:r w:rsidR="009235CA" w:rsidRPr="005400D6">
        <w:rPr>
          <w:sz w:val="22"/>
          <w:szCs w:val="22"/>
        </w:rPr>
        <w:t>possible</w:t>
      </w:r>
      <w:r w:rsidR="009235CA" w:rsidRPr="005400D6">
        <w:rPr>
          <w:spacing w:val="-7"/>
          <w:sz w:val="22"/>
          <w:szCs w:val="22"/>
        </w:rPr>
        <w:t xml:space="preserve"> </w:t>
      </w:r>
      <w:r w:rsidR="009235CA" w:rsidRPr="005400D6">
        <w:rPr>
          <w:sz w:val="22"/>
          <w:szCs w:val="22"/>
        </w:rPr>
        <w:t>removal</w:t>
      </w:r>
      <w:r w:rsidR="009235CA" w:rsidRPr="005400D6">
        <w:rPr>
          <w:spacing w:val="-6"/>
          <w:sz w:val="22"/>
          <w:szCs w:val="22"/>
        </w:rPr>
        <w:t xml:space="preserve"> </w:t>
      </w:r>
      <w:r>
        <w:rPr>
          <w:spacing w:val="-6"/>
          <w:sz w:val="22"/>
          <w:szCs w:val="22"/>
        </w:rPr>
        <w:br/>
        <w:t xml:space="preserve">                     </w:t>
      </w:r>
      <w:r w:rsidR="009235CA" w:rsidRPr="005400D6">
        <w:rPr>
          <w:sz w:val="22"/>
          <w:szCs w:val="22"/>
        </w:rPr>
        <w:t>in</w:t>
      </w:r>
      <w:r w:rsidR="009235CA" w:rsidRPr="005400D6">
        <w:rPr>
          <w:spacing w:val="-7"/>
          <w:sz w:val="22"/>
          <w:szCs w:val="22"/>
        </w:rPr>
        <w:t xml:space="preserve"> </w:t>
      </w:r>
      <w:r w:rsidR="009235CA" w:rsidRPr="005400D6">
        <w:rPr>
          <w:spacing w:val="-1"/>
          <w:sz w:val="22"/>
          <w:szCs w:val="22"/>
        </w:rPr>
        <w:t>accordance</w:t>
      </w:r>
      <w:r w:rsidR="009235CA" w:rsidRPr="005400D6">
        <w:rPr>
          <w:spacing w:val="-6"/>
          <w:sz w:val="22"/>
          <w:szCs w:val="22"/>
        </w:rPr>
        <w:t xml:space="preserve"> </w:t>
      </w:r>
      <w:r w:rsidR="009235CA" w:rsidRPr="005400D6">
        <w:rPr>
          <w:sz w:val="22"/>
          <w:szCs w:val="22"/>
        </w:rPr>
        <w:t>with</w:t>
      </w:r>
      <w:r w:rsidR="009235CA" w:rsidRPr="005400D6">
        <w:rPr>
          <w:spacing w:val="29"/>
          <w:w w:val="99"/>
          <w:sz w:val="22"/>
          <w:szCs w:val="22"/>
        </w:rPr>
        <w:t xml:space="preserve"> </w:t>
      </w:r>
      <w:r w:rsidR="009235CA" w:rsidRPr="005400D6">
        <w:rPr>
          <w:sz w:val="22"/>
          <w:szCs w:val="22"/>
        </w:rPr>
        <w:t>AHVAP’s</w:t>
      </w:r>
      <w:r w:rsidR="009235CA" w:rsidRPr="005400D6">
        <w:rPr>
          <w:spacing w:val="-9"/>
          <w:sz w:val="22"/>
          <w:szCs w:val="22"/>
        </w:rPr>
        <w:t xml:space="preserve"> </w:t>
      </w:r>
      <w:r w:rsidR="009235CA" w:rsidRPr="005400D6">
        <w:rPr>
          <w:sz w:val="22"/>
          <w:szCs w:val="22"/>
        </w:rPr>
        <w:t>removal</w:t>
      </w:r>
      <w:r w:rsidR="009235CA" w:rsidRPr="005400D6">
        <w:rPr>
          <w:spacing w:val="-9"/>
          <w:sz w:val="22"/>
          <w:szCs w:val="22"/>
        </w:rPr>
        <w:t xml:space="preserve"> </w:t>
      </w:r>
      <w:r w:rsidR="009235CA" w:rsidRPr="005400D6">
        <w:rPr>
          <w:sz w:val="22"/>
          <w:szCs w:val="22"/>
        </w:rPr>
        <w:t>procedures.</w:t>
      </w:r>
      <w:r w:rsidR="009235CA" w:rsidRPr="005400D6">
        <w:rPr>
          <w:spacing w:val="-9"/>
          <w:sz w:val="22"/>
          <w:szCs w:val="22"/>
        </w:rPr>
        <w:t xml:space="preserve"> </w:t>
      </w:r>
      <w:r w:rsidR="00522808" w:rsidRPr="005400D6">
        <w:rPr>
          <w:spacing w:val="-9"/>
          <w:sz w:val="22"/>
          <w:szCs w:val="22"/>
        </w:rPr>
        <w:t xml:space="preserve"> </w:t>
      </w:r>
    </w:p>
    <w:p w14:paraId="64E70A86" w14:textId="77777777" w:rsidR="00522808" w:rsidRPr="00522808" w:rsidRDefault="00522808" w:rsidP="00522808">
      <w:pPr>
        <w:widowControl w:val="0"/>
        <w:tabs>
          <w:tab w:val="left" w:pos="426"/>
        </w:tabs>
        <w:spacing w:after="0" w:line="240" w:lineRule="auto"/>
        <w:ind w:left="1440"/>
        <w:rPr>
          <w:rFonts w:eastAsia="Arial"/>
          <w:sz w:val="22"/>
          <w:szCs w:val="22"/>
        </w:rPr>
      </w:pPr>
    </w:p>
    <w:p w14:paraId="64E70A87" w14:textId="77777777" w:rsidR="009235CA" w:rsidRPr="009235CA" w:rsidRDefault="009235CA" w:rsidP="00522808">
      <w:pPr>
        <w:widowControl w:val="0"/>
        <w:numPr>
          <w:ilvl w:val="0"/>
          <w:numId w:val="3"/>
        </w:numPr>
        <w:tabs>
          <w:tab w:val="left" w:pos="426"/>
        </w:tabs>
        <w:spacing w:after="0" w:line="240" w:lineRule="auto"/>
        <w:rPr>
          <w:rFonts w:eastAsia="Arial"/>
          <w:sz w:val="22"/>
          <w:szCs w:val="22"/>
        </w:rPr>
      </w:pPr>
      <w:r w:rsidRPr="009235CA">
        <w:rPr>
          <w:sz w:val="22"/>
          <w:szCs w:val="22"/>
        </w:rPr>
        <w:t>AHVAP’s</w:t>
      </w:r>
      <w:r w:rsidRPr="009235CA">
        <w:rPr>
          <w:spacing w:val="-9"/>
          <w:sz w:val="22"/>
          <w:szCs w:val="22"/>
        </w:rPr>
        <w:t xml:space="preserve"> </w:t>
      </w:r>
      <w:r w:rsidRPr="009235CA">
        <w:rPr>
          <w:sz w:val="22"/>
          <w:szCs w:val="22"/>
        </w:rPr>
        <w:t>management</w:t>
      </w:r>
      <w:r w:rsidRPr="009235CA">
        <w:rPr>
          <w:spacing w:val="-9"/>
          <w:sz w:val="22"/>
          <w:szCs w:val="22"/>
        </w:rPr>
        <w:t xml:space="preserve"> </w:t>
      </w:r>
      <w:r w:rsidRPr="009235CA">
        <w:rPr>
          <w:sz w:val="22"/>
          <w:szCs w:val="22"/>
        </w:rPr>
        <w:t>company</w:t>
      </w:r>
      <w:r w:rsidRPr="009235CA">
        <w:rPr>
          <w:spacing w:val="-9"/>
          <w:sz w:val="22"/>
          <w:szCs w:val="22"/>
        </w:rPr>
        <w:t xml:space="preserve"> </w:t>
      </w:r>
      <w:r w:rsidRPr="009235CA">
        <w:rPr>
          <w:sz w:val="22"/>
          <w:szCs w:val="22"/>
        </w:rPr>
        <w:t>will</w:t>
      </w:r>
      <w:r w:rsidRPr="009235CA">
        <w:rPr>
          <w:spacing w:val="-9"/>
          <w:sz w:val="22"/>
          <w:szCs w:val="22"/>
        </w:rPr>
        <w:t xml:space="preserve"> </w:t>
      </w:r>
      <w:r w:rsidRPr="009235CA">
        <w:rPr>
          <w:sz w:val="22"/>
          <w:szCs w:val="22"/>
        </w:rPr>
        <w:t>monitor</w:t>
      </w:r>
      <w:r w:rsidRPr="009235CA">
        <w:rPr>
          <w:spacing w:val="-9"/>
          <w:sz w:val="22"/>
          <w:szCs w:val="22"/>
        </w:rPr>
        <w:t xml:space="preserve"> </w:t>
      </w:r>
      <w:r w:rsidRPr="009235CA">
        <w:rPr>
          <w:sz w:val="22"/>
          <w:szCs w:val="22"/>
        </w:rPr>
        <w:t>proposed</w:t>
      </w:r>
      <w:r w:rsidRPr="009235CA">
        <w:rPr>
          <w:spacing w:val="-9"/>
          <w:sz w:val="22"/>
          <w:szCs w:val="22"/>
        </w:rPr>
        <w:t xml:space="preserve"> </w:t>
      </w:r>
      <w:r w:rsidRPr="009235CA">
        <w:rPr>
          <w:sz w:val="22"/>
          <w:szCs w:val="22"/>
        </w:rPr>
        <w:t>or</w:t>
      </w:r>
      <w:r w:rsidRPr="009235CA">
        <w:rPr>
          <w:spacing w:val="23"/>
          <w:w w:val="99"/>
          <w:sz w:val="22"/>
          <w:szCs w:val="22"/>
        </w:rPr>
        <w:t xml:space="preserve"> </w:t>
      </w:r>
      <w:r w:rsidRPr="009235CA">
        <w:rPr>
          <w:sz w:val="22"/>
          <w:szCs w:val="22"/>
        </w:rPr>
        <w:t>ongoing</w:t>
      </w:r>
      <w:r w:rsidRPr="009235CA">
        <w:rPr>
          <w:spacing w:val="-6"/>
          <w:sz w:val="22"/>
          <w:szCs w:val="22"/>
        </w:rPr>
        <w:t xml:space="preserve"> </w:t>
      </w:r>
      <w:r w:rsidRPr="009235CA">
        <w:rPr>
          <w:spacing w:val="-1"/>
          <w:sz w:val="22"/>
          <w:szCs w:val="22"/>
        </w:rPr>
        <w:t>transactions</w:t>
      </w:r>
      <w:r w:rsidRPr="009235CA">
        <w:rPr>
          <w:spacing w:val="-6"/>
          <w:sz w:val="22"/>
          <w:szCs w:val="22"/>
        </w:rPr>
        <w:t xml:space="preserve"> </w:t>
      </w:r>
      <w:r w:rsidRPr="009235CA">
        <w:rPr>
          <w:sz w:val="22"/>
          <w:szCs w:val="22"/>
        </w:rPr>
        <w:t>for</w:t>
      </w:r>
      <w:r w:rsidRPr="009235CA">
        <w:rPr>
          <w:spacing w:val="-7"/>
          <w:sz w:val="22"/>
          <w:szCs w:val="22"/>
        </w:rPr>
        <w:t xml:space="preserve"> </w:t>
      </w:r>
      <w:r w:rsidRPr="009235CA">
        <w:rPr>
          <w:spacing w:val="-1"/>
          <w:sz w:val="22"/>
          <w:szCs w:val="22"/>
        </w:rPr>
        <w:t>conflicts</w:t>
      </w:r>
      <w:r w:rsidRPr="009235CA">
        <w:rPr>
          <w:spacing w:val="-5"/>
          <w:sz w:val="22"/>
          <w:szCs w:val="22"/>
        </w:rPr>
        <w:t xml:space="preserve"> </w:t>
      </w:r>
      <w:r w:rsidRPr="009235CA">
        <w:rPr>
          <w:sz w:val="22"/>
          <w:szCs w:val="22"/>
        </w:rPr>
        <w:t>of</w:t>
      </w:r>
      <w:r w:rsidRPr="009235CA">
        <w:rPr>
          <w:spacing w:val="-6"/>
          <w:sz w:val="22"/>
          <w:szCs w:val="22"/>
        </w:rPr>
        <w:t xml:space="preserve"> </w:t>
      </w:r>
      <w:r w:rsidRPr="009235CA">
        <w:rPr>
          <w:sz w:val="22"/>
          <w:szCs w:val="22"/>
        </w:rPr>
        <w:t>interest</w:t>
      </w:r>
      <w:r w:rsidRPr="009235CA">
        <w:rPr>
          <w:spacing w:val="-6"/>
          <w:sz w:val="22"/>
          <w:szCs w:val="22"/>
        </w:rPr>
        <w:t xml:space="preserve"> </w:t>
      </w:r>
      <w:r w:rsidRPr="009235CA">
        <w:rPr>
          <w:sz w:val="22"/>
          <w:szCs w:val="22"/>
        </w:rPr>
        <w:t>and</w:t>
      </w:r>
      <w:r w:rsidRPr="009235CA">
        <w:rPr>
          <w:spacing w:val="-7"/>
          <w:sz w:val="22"/>
          <w:szCs w:val="22"/>
        </w:rPr>
        <w:t xml:space="preserve"> </w:t>
      </w:r>
      <w:r w:rsidRPr="009235CA">
        <w:rPr>
          <w:spacing w:val="-1"/>
          <w:sz w:val="22"/>
          <w:szCs w:val="22"/>
        </w:rPr>
        <w:t>disclose</w:t>
      </w:r>
      <w:r w:rsidRPr="009235CA">
        <w:rPr>
          <w:spacing w:val="-6"/>
          <w:sz w:val="22"/>
          <w:szCs w:val="22"/>
        </w:rPr>
        <w:t xml:space="preserve"> </w:t>
      </w:r>
      <w:r w:rsidRPr="009235CA">
        <w:rPr>
          <w:spacing w:val="-1"/>
          <w:sz w:val="22"/>
          <w:szCs w:val="22"/>
        </w:rPr>
        <w:t>them</w:t>
      </w:r>
      <w:r w:rsidRPr="009235CA">
        <w:rPr>
          <w:spacing w:val="-6"/>
          <w:sz w:val="22"/>
          <w:szCs w:val="22"/>
        </w:rPr>
        <w:t xml:space="preserve"> </w:t>
      </w:r>
      <w:r w:rsidRPr="009235CA">
        <w:rPr>
          <w:sz w:val="22"/>
          <w:szCs w:val="22"/>
        </w:rPr>
        <w:t>to</w:t>
      </w:r>
      <w:r w:rsidRPr="009235CA">
        <w:rPr>
          <w:spacing w:val="-6"/>
          <w:sz w:val="22"/>
          <w:szCs w:val="22"/>
        </w:rPr>
        <w:t xml:space="preserve"> </w:t>
      </w:r>
      <w:r w:rsidRPr="009235CA">
        <w:rPr>
          <w:sz w:val="22"/>
          <w:szCs w:val="22"/>
        </w:rPr>
        <w:t>the</w:t>
      </w:r>
      <w:r w:rsidRPr="009235CA">
        <w:rPr>
          <w:spacing w:val="-6"/>
          <w:sz w:val="22"/>
          <w:szCs w:val="22"/>
        </w:rPr>
        <w:t xml:space="preserve"> </w:t>
      </w:r>
      <w:r w:rsidRPr="009235CA">
        <w:rPr>
          <w:sz w:val="22"/>
          <w:szCs w:val="22"/>
        </w:rPr>
        <w:t>President</w:t>
      </w:r>
      <w:r w:rsidRPr="009235CA">
        <w:rPr>
          <w:spacing w:val="-6"/>
          <w:sz w:val="22"/>
          <w:szCs w:val="22"/>
        </w:rPr>
        <w:t xml:space="preserve"> </w:t>
      </w:r>
      <w:r w:rsidRPr="009235CA">
        <w:rPr>
          <w:sz w:val="22"/>
          <w:szCs w:val="22"/>
        </w:rPr>
        <w:t>of</w:t>
      </w:r>
      <w:r w:rsidRPr="009235CA">
        <w:rPr>
          <w:spacing w:val="-5"/>
          <w:sz w:val="22"/>
          <w:szCs w:val="22"/>
        </w:rPr>
        <w:t xml:space="preserve"> </w:t>
      </w:r>
      <w:r w:rsidRPr="009235CA">
        <w:rPr>
          <w:sz w:val="22"/>
          <w:szCs w:val="22"/>
        </w:rPr>
        <w:t>the</w:t>
      </w:r>
      <w:r w:rsidRPr="009235CA">
        <w:rPr>
          <w:spacing w:val="61"/>
          <w:w w:val="99"/>
          <w:sz w:val="22"/>
          <w:szCs w:val="22"/>
        </w:rPr>
        <w:t xml:space="preserve"> </w:t>
      </w:r>
      <w:r w:rsidRPr="009235CA">
        <w:rPr>
          <w:sz w:val="22"/>
          <w:szCs w:val="22"/>
        </w:rPr>
        <w:t>Board</w:t>
      </w:r>
      <w:r w:rsidRPr="009235CA">
        <w:rPr>
          <w:spacing w:val="-6"/>
          <w:sz w:val="22"/>
          <w:szCs w:val="22"/>
        </w:rPr>
        <w:t xml:space="preserve"> </w:t>
      </w:r>
      <w:r w:rsidRPr="009235CA">
        <w:rPr>
          <w:sz w:val="22"/>
          <w:szCs w:val="22"/>
        </w:rPr>
        <w:t>of</w:t>
      </w:r>
      <w:r w:rsidRPr="009235CA">
        <w:rPr>
          <w:spacing w:val="-6"/>
          <w:sz w:val="22"/>
          <w:szCs w:val="22"/>
        </w:rPr>
        <w:t xml:space="preserve"> </w:t>
      </w:r>
      <w:r w:rsidRPr="009235CA">
        <w:rPr>
          <w:sz w:val="22"/>
          <w:szCs w:val="22"/>
        </w:rPr>
        <w:t>Directors</w:t>
      </w:r>
      <w:r w:rsidRPr="009235CA">
        <w:rPr>
          <w:spacing w:val="-6"/>
          <w:sz w:val="22"/>
          <w:szCs w:val="22"/>
        </w:rPr>
        <w:t xml:space="preserve"> </w:t>
      </w:r>
      <w:r w:rsidRPr="009235CA">
        <w:rPr>
          <w:sz w:val="22"/>
          <w:szCs w:val="22"/>
        </w:rPr>
        <w:t>in</w:t>
      </w:r>
      <w:r w:rsidRPr="009235CA">
        <w:rPr>
          <w:spacing w:val="-6"/>
          <w:sz w:val="22"/>
          <w:szCs w:val="22"/>
        </w:rPr>
        <w:t xml:space="preserve"> </w:t>
      </w:r>
      <w:r w:rsidRPr="009235CA">
        <w:rPr>
          <w:spacing w:val="-1"/>
          <w:sz w:val="22"/>
          <w:szCs w:val="22"/>
        </w:rPr>
        <w:t>order</w:t>
      </w:r>
      <w:r w:rsidRPr="009235CA">
        <w:rPr>
          <w:spacing w:val="-6"/>
          <w:sz w:val="22"/>
          <w:szCs w:val="22"/>
        </w:rPr>
        <w:t xml:space="preserve"> </w:t>
      </w:r>
      <w:r w:rsidRPr="009235CA">
        <w:rPr>
          <w:sz w:val="22"/>
          <w:szCs w:val="22"/>
        </w:rPr>
        <w:t>to</w:t>
      </w:r>
      <w:r w:rsidRPr="009235CA">
        <w:rPr>
          <w:spacing w:val="-6"/>
          <w:sz w:val="22"/>
          <w:szCs w:val="22"/>
        </w:rPr>
        <w:t xml:space="preserve"> </w:t>
      </w:r>
      <w:r w:rsidRPr="009235CA">
        <w:rPr>
          <w:sz w:val="22"/>
          <w:szCs w:val="22"/>
        </w:rPr>
        <w:t>deal</w:t>
      </w:r>
      <w:r w:rsidRPr="009235CA">
        <w:rPr>
          <w:spacing w:val="-6"/>
          <w:sz w:val="22"/>
          <w:szCs w:val="22"/>
        </w:rPr>
        <w:t xml:space="preserve"> </w:t>
      </w:r>
      <w:r w:rsidRPr="009235CA">
        <w:rPr>
          <w:sz w:val="22"/>
          <w:szCs w:val="22"/>
        </w:rPr>
        <w:t>with</w:t>
      </w:r>
      <w:r w:rsidRPr="009235CA">
        <w:rPr>
          <w:spacing w:val="-6"/>
          <w:sz w:val="22"/>
          <w:szCs w:val="22"/>
        </w:rPr>
        <w:t xml:space="preserve"> </w:t>
      </w:r>
      <w:r w:rsidRPr="009235CA">
        <w:rPr>
          <w:sz w:val="22"/>
          <w:szCs w:val="22"/>
        </w:rPr>
        <w:t>potential</w:t>
      </w:r>
      <w:r w:rsidRPr="009235CA">
        <w:rPr>
          <w:spacing w:val="-6"/>
          <w:sz w:val="22"/>
          <w:szCs w:val="22"/>
        </w:rPr>
        <w:t xml:space="preserve"> </w:t>
      </w:r>
      <w:r w:rsidRPr="009235CA">
        <w:rPr>
          <w:sz w:val="22"/>
          <w:szCs w:val="22"/>
        </w:rPr>
        <w:t>or</w:t>
      </w:r>
      <w:r w:rsidRPr="009235CA">
        <w:rPr>
          <w:spacing w:val="-6"/>
          <w:sz w:val="22"/>
          <w:szCs w:val="22"/>
        </w:rPr>
        <w:t xml:space="preserve"> </w:t>
      </w:r>
      <w:r w:rsidRPr="009235CA">
        <w:rPr>
          <w:sz w:val="22"/>
          <w:szCs w:val="22"/>
        </w:rPr>
        <w:t>actual</w:t>
      </w:r>
      <w:r w:rsidRPr="009235CA">
        <w:rPr>
          <w:spacing w:val="-6"/>
          <w:sz w:val="22"/>
          <w:szCs w:val="22"/>
        </w:rPr>
        <w:t xml:space="preserve"> </w:t>
      </w:r>
      <w:r w:rsidRPr="009235CA">
        <w:rPr>
          <w:spacing w:val="-1"/>
          <w:sz w:val="22"/>
          <w:szCs w:val="22"/>
        </w:rPr>
        <w:t>conflicts,</w:t>
      </w:r>
      <w:r w:rsidRPr="009235CA">
        <w:rPr>
          <w:spacing w:val="-7"/>
          <w:sz w:val="22"/>
          <w:szCs w:val="22"/>
        </w:rPr>
        <w:t xml:space="preserve"> </w:t>
      </w:r>
      <w:r w:rsidRPr="009235CA">
        <w:rPr>
          <w:sz w:val="22"/>
          <w:szCs w:val="22"/>
        </w:rPr>
        <w:t>whether</w:t>
      </w:r>
      <w:r w:rsidRPr="009235CA">
        <w:rPr>
          <w:spacing w:val="-6"/>
          <w:sz w:val="22"/>
          <w:szCs w:val="22"/>
        </w:rPr>
        <w:t xml:space="preserve"> </w:t>
      </w:r>
      <w:r w:rsidRPr="009235CA">
        <w:rPr>
          <w:sz w:val="22"/>
          <w:szCs w:val="22"/>
        </w:rPr>
        <w:t>discovered</w:t>
      </w:r>
      <w:r w:rsidRPr="009235CA">
        <w:rPr>
          <w:spacing w:val="26"/>
          <w:w w:val="99"/>
          <w:sz w:val="22"/>
          <w:szCs w:val="22"/>
        </w:rPr>
        <w:t xml:space="preserve"> </w:t>
      </w:r>
      <w:r w:rsidRPr="009235CA">
        <w:rPr>
          <w:sz w:val="22"/>
          <w:szCs w:val="22"/>
        </w:rPr>
        <w:t>before</w:t>
      </w:r>
      <w:r w:rsidRPr="009235CA">
        <w:rPr>
          <w:spacing w:val="-7"/>
          <w:sz w:val="22"/>
          <w:szCs w:val="22"/>
        </w:rPr>
        <w:t xml:space="preserve"> </w:t>
      </w:r>
      <w:r w:rsidRPr="009235CA">
        <w:rPr>
          <w:sz w:val="22"/>
          <w:szCs w:val="22"/>
        </w:rPr>
        <w:t>or</w:t>
      </w:r>
      <w:r w:rsidRPr="009235CA">
        <w:rPr>
          <w:spacing w:val="-7"/>
          <w:sz w:val="22"/>
          <w:szCs w:val="22"/>
        </w:rPr>
        <w:t xml:space="preserve"> </w:t>
      </w:r>
      <w:r w:rsidRPr="009235CA">
        <w:rPr>
          <w:sz w:val="22"/>
          <w:szCs w:val="22"/>
        </w:rPr>
        <w:t>after</w:t>
      </w:r>
      <w:r w:rsidRPr="009235CA">
        <w:rPr>
          <w:spacing w:val="-6"/>
          <w:sz w:val="22"/>
          <w:szCs w:val="22"/>
        </w:rPr>
        <w:t xml:space="preserve"> </w:t>
      </w:r>
      <w:r w:rsidRPr="009235CA">
        <w:rPr>
          <w:sz w:val="22"/>
          <w:szCs w:val="22"/>
        </w:rPr>
        <w:t>the</w:t>
      </w:r>
      <w:r w:rsidRPr="009235CA">
        <w:rPr>
          <w:spacing w:val="-7"/>
          <w:sz w:val="22"/>
          <w:szCs w:val="22"/>
        </w:rPr>
        <w:t xml:space="preserve"> </w:t>
      </w:r>
      <w:r w:rsidRPr="009235CA">
        <w:rPr>
          <w:sz w:val="22"/>
          <w:szCs w:val="22"/>
        </w:rPr>
        <w:t>transaction</w:t>
      </w:r>
      <w:r w:rsidRPr="009235CA">
        <w:rPr>
          <w:spacing w:val="-6"/>
          <w:sz w:val="22"/>
          <w:szCs w:val="22"/>
        </w:rPr>
        <w:t xml:space="preserve"> </w:t>
      </w:r>
      <w:r w:rsidRPr="009235CA">
        <w:rPr>
          <w:sz w:val="22"/>
          <w:szCs w:val="22"/>
        </w:rPr>
        <w:t>has</w:t>
      </w:r>
      <w:r w:rsidRPr="009235CA">
        <w:rPr>
          <w:spacing w:val="-7"/>
          <w:sz w:val="22"/>
          <w:szCs w:val="22"/>
        </w:rPr>
        <w:t xml:space="preserve"> </w:t>
      </w:r>
      <w:r w:rsidRPr="009235CA">
        <w:rPr>
          <w:spacing w:val="-1"/>
          <w:sz w:val="22"/>
          <w:szCs w:val="22"/>
        </w:rPr>
        <w:t>occurred.</w:t>
      </w:r>
    </w:p>
    <w:p w14:paraId="64E70A88" w14:textId="77777777" w:rsidR="009235CA" w:rsidRDefault="009235CA" w:rsidP="009235CA">
      <w:pPr>
        <w:spacing w:after="0" w:line="240" w:lineRule="auto"/>
        <w:rPr>
          <w:b/>
          <w:noProof/>
          <w:sz w:val="22"/>
          <w:szCs w:val="22"/>
        </w:rPr>
      </w:pPr>
    </w:p>
    <w:p w14:paraId="64E70A89" w14:textId="77777777" w:rsidR="000D5915" w:rsidRDefault="000D5915" w:rsidP="000D5915">
      <w:pPr>
        <w:spacing w:after="0"/>
      </w:pPr>
    </w:p>
    <w:p w14:paraId="64E70A8A" w14:textId="77777777" w:rsidR="00522808" w:rsidRDefault="00522808" w:rsidP="000D5915">
      <w:pPr>
        <w:spacing w:after="0"/>
      </w:pPr>
    </w:p>
    <w:p w14:paraId="64E70A8B" w14:textId="77777777" w:rsidR="000D5915" w:rsidRDefault="000D5915" w:rsidP="000D5915">
      <w:pPr>
        <w:spacing w:after="0"/>
      </w:pPr>
    </w:p>
    <w:p w14:paraId="64E70A8C" w14:textId="77777777" w:rsidR="000D5915" w:rsidRDefault="000D5915" w:rsidP="000D5915">
      <w:pPr>
        <w:spacing w:after="0"/>
      </w:pPr>
    </w:p>
    <w:p w14:paraId="64E70A8D" w14:textId="77777777" w:rsidR="000D5915" w:rsidRDefault="000D5915" w:rsidP="000D5915">
      <w:pPr>
        <w:spacing w:after="0"/>
      </w:pPr>
    </w:p>
    <w:p w14:paraId="64E70A8E" w14:textId="77777777" w:rsidR="000D5915" w:rsidRDefault="000D5915" w:rsidP="000D5915">
      <w:pPr>
        <w:spacing w:after="0"/>
      </w:pPr>
    </w:p>
    <w:p w14:paraId="64E70A8F" w14:textId="04338FC8" w:rsidR="00EB1594" w:rsidRPr="00F021D0" w:rsidRDefault="000620E0" w:rsidP="00EB1594">
      <w:pPr>
        <w:tabs>
          <w:tab w:val="left" w:leader="underscore" w:pos="4320"/>
        </w:tabs>
        <w:spacing w:after="0"/>
        <w:rPr>
          <w:sz w:val="22"/>
          <w:szCs w:val="22"/>
        </w:rPr>
      </w:pPr>
      <w:r>
        <w:rPr>
          <w:sz w:val="22"/>
          <w:szCs w:val="22"/>
          <w:u w:val="single"/>
        </w:rPr>
        <w:t>02/2022</w:t>
      </w:r>
      <w:r w:rsidR="00EB1594" w:rsidRPr="00F021D0">
        <w:rPr>
          <w:sz w:val="22"/>
          <w:szCs w:val="22"/>
          <w:u w:val="single"/>
        </w:rPr>
        <w:t>________________________________</w:t>
      </w:r>
      <w:r w:rsidR="00EB1594" w:rsidRPr="00F021D0">
        <w:rPr>
          <w:sz w:val="22"/>
          <w:szCs w:val="22"/>
        </w:rPr>
        <w:t xml:space="preserve"> (MM/YYYY)</w:t>
      </w:r>
    </w:p>
    <w:p w14:paraId="64E70A90" w14:textId="77777777" w:rsidR="00EB1594" w:rsidRPr="00F021D0" w:rsidRDefault="00EB1594" w:rsidP="00EB1594">
      <w:pPr>
        <w:tabs>
          <w:tab w:val="left" w:pos="90"/>
          <w:tab w:val="left" w:leader="underscore" w:pos="4320"/>
        </w:tabs>
        <w:spacing w:after="0"/>
        <w:rPr>
          <w:sz w:val="22"/>
          <w:szCs w:val="22"/>
        </w:rPr>
      </w:pPr>
      <w:r w:rsidRPr="00F021D0">
        <w:rPr>
          <w:sz w:val="22"/>
          <w:szCs w:val="22"/>
        </w:rPr>
        <w:t>Revision/Review Approval Date</w:t>
      </w:r>
    </w:p>
    <w:p w14:paraId="64E70A91" w14:textId="77777777" w:rsidR="00EB1594" w:rsidRPr="00F021D0" w:rsidRDefault="00EB1594" w:rsidP="00EB1594">
      <w:pPr>
        <w:tabs>
          <w:tab w:val="left" w:leader="underscore" w:pos="4320"/>
        </w:tabs>
        <w:spacing w:after="0"/>
        <w:rPr>
          <w:sz w:val="22"/>
          <w:szCs w:val="22"/>
        </w:rPr>
      </w:pPr>
    </w:p>
    <w:p w14:paraId="64E70A92" w14:textId="187AD221" w:rsidR="00EB1594" w:rsidRPr="00F021D0" w:rsidRDefault="00CE301C" w:rsidP="00EB1594">
      <w:pPr>
        <w:tabs>
          <w:tab w:val="left" w:pos="1080"/>
          <w:tab w:val="left" w:leader="underscore" w:pos="4320"/>
        </w:tabs>
        <w:spacing w:after="0"/>
        <w:rPr>
          <w:sz w:val="22"/>
          <w:szCs w:val="22"/>
        </w:rPr>
      </w:pPr>
      <w:r>
        <w:rPr>
          <w:sz w:val="22"/>
          <w:szCs w:val="22"/>
          <w:u w:val="single"/>
        </w:rPr>
        <w:t xml:space="preserve">10/2016 </w:t>
      </w:r>
      <w:r w:rsidR="00EB1594" w:rsidRPr="00F021D0">
        <w:rPr>
          <w:sz w:val="22"/>
          <w:szCs w:val="22"/>
          <w:u w:val="single"/>
        </w:rPr>
        <w:t xml:space="preserve">                                                                </w:t>
      </w:r>
      <w:r w:rsidR="00EB1594" w:rsidRPr="00F021D0">
        <w:rPr>
          <w:sz w:val="22"/>
          <w:szCs w:val="22"/>
        </w:rPr>
        <w:t>(MM/YYYY)</w:t>
      </w:r>
    </w:p>
    <w:p w14:paraId="64E70A93" w14:textId="77777777" w:rsidR="00EB1594" w:rsidRPr="00F021D0" w:rsidRDefault="00EB1594" w:rsidP="00EB1594">
      <w:pPr>
        <w:tabs>
          <w:tab w:val="left" w:leader="underscore" w:pos="4320"/>
        </w:tabs>
        <w:spacing w:after="0"/>
        <w:rPr>
          <w:sz w:val="22"/>
          <w:szCs w:val="22"/>
        </w:rPr>
      </w:pPr>
      <w:r w:rsidRPr="00F021D0">
        <w:rPr>
          <w:sz w:val="22"/>
          <w:szCs w:val="22"/>
        </w:rPr>
        <w:t>Date approved by AHVAP Board of Directors</w:t>
      </w:r>
    </w:p>
    <w:p w14:paraId="64E70A94" w14:textId="77777777" w:rsidR="00F66328" w:rsidRDefault="00F66328" w:rsidP="00D55630">
      <w:pPr>
        <w:pStyle w:val="NoSpacing"/>
        <w:jc w:val="center"/>
        <w:rPr>
          <w:b/>
          <w:sz w:val="24"/>
          <w:szCs w:val="28"/>
        </w:rPr>
      </w:pPr>
    </w:p>
    <w:p w14:paraId="64E70A95" w14:textId="77777777" w:rsidR="00EB1594" w:rsidRDefault="00EB1594" w:rsidP="00D55630">
      <w:pPr>
        <w:pStyle w:val="NoSpacing"/>
        <w:jc w:val="center"/>
        <w:rPr>
          <w:b/>
          <w:sz w:val="24"/>
          <w:szCs w:val="28"/>
        </w:rPr>
      </w:pPr>
    </w:p>
    <w:p w14:paraId="64E70A96" w14:textId="77777777" w:rsidR="00EB1594" w:rsidRDefault="00EB1594" w:rsidP="00D55630">
      <w:pPr>
        <w:pStyle w:val="NoSpacing"/>
        <w:jc w:val="center"/>
        <w:rPr>
          <w:b/>
          <w:sz w:val="24"/>
          <w:szCs w:val="28"/>
        </w:rPr>
      </w:pPr>
    </w:p>
    <w:p w14:paraId="64E70A97" w14:textId="77777777" w:rsidR="00EB1594" w:rsidRDefault="00EB1594" w:rsidP="00D55630">
      <w:pPr>
        <w:pStyle w:val="NoSpacing"/>
        <w:jc w:val="center"/>
        <w:rPr>
          <w:b/>
          <w:sz w:val="24"/>
          <w:szCs w:val="28"/>
        </w:rPr>
      </w:pPr>
    </w:p>
    <w:p w14:paraId="64E70A98" w14:textId="77777777" w:rsidR="00EB1594" w:rsidRDefault="00EB1594" w:rsidP="00D55630">
      <w:pPr>
        <w:pStyle w:val="NoSpacing"/>
        <w:jc w:val="center"/>
        <w:rPr>
          <w:b/>
          <w:sz w:val="24"/>
          <w:szCs w:val="28"/>
        </w:rPr>
      </w:pPr>
    </w:p>
    <w:p w14:paraId="64E70A99" w14:textId="77777777" w:rsidR="00D55630" w:rsidRPr="00D55630" w:rsidRDefault="00D55630" w:rsidP="00D55630">
      <w:pPr>
        <w:pStyle w:val="NoSpacing"/>
        <w:jc w:val="center"/>
        <w:rPr>
          <w:b/>
          <w:sz w:val="24"/>
          <w:szCs w:val="28"/>
        </w:rPr>
      </w:pPr>
      <w:r w:rsidRPr="00D55630">
        <w:rPr>
          <w:b/>
          <w:sz w:val="24"/>
          <w:szCs w:val="28"/>
        </w:rPr>
        <w:t>Association of Healthcare Value Analysis Professionals</w:t>
      </w:r>
    </w:p>
    <w:p w14:paraId="64E70A9A" w14:textId="77777777" w:rsidR="00D55630" w:rsidRPr="00D55630" w:rsidRDefault="00D55630" w:rsidP="00D55630">
      <w:pPr>
        <w:pStyle w:val="NoSpacing"/>
        <w:jc w:val="center"/>
        <w:rPr>
          <w:b/>
          <w:sz w:val="24"/>
          <w:szCs w:val="28"/>
        </w:rPr>
      </w:pPr>
      <w:r w:rsidRPr="00D55630">
        <w:rPr>
          <w:b/>
          <w:sz w:val="24"/>
          <w:szCs w:val="28"/>
        </w:rPr>
        <w:t>Board of Directors Conflict of Interest Policy and Disclosure Form</w:t>
      </w:r>
    </w:p>
    <w:p w14:paraId="64E70A9B" w14:textId="77777777" w:rsidR="00D55630" w:rsidRPr="00984980" w:rsidRDefault="00D55630" w:rsidP="00D55630">
      <w:pPr>
        <w:pStyle w:val="NoSpacing"/>
      </w:pPr>
    </w:p>
    <w:p w14:paraId="64E70A9C" w14:textId="77777777" w:rsidR="00D55630" w:rsidRPr="00956840" w:rsidRDefault="00D55630" w:rsidP="00D55630">
      <w:pPr>
        <w:pStyle w:val="NoSpacing"/>
        <w:jc w:val="both"/>
      </w:pPr>
      <w:r w:rsidRPr="00956840">
        <w:t>In their capacity as directors, the members of the Board of Dir</w:t>
      </w:r>
      <w:r>
        <w:t xml:space="preserve">ectors (the “Board”) of the Association of Healthcare Value Analysis Professionals (AHVAP) </w:t>
      </w:r>
      <w:r w:rsidRPr="00956840">
        <w:t>must act at all ti</w:t>
      </w:r>
      <w:r>
        <w:t>mes in the best interests of AHVAP</w:t>
      </w:r>
      <w:r w:rsidRPr="00956840">
        <w:t>. The purpose of this policy is to help inform the Board about what constitutes a conflict of interest, assist the Board in identifying and disclosing actual and potential conflicts, and help ensure the avoidance of conflicts of interest. This policy may be enforced against individual Board members as described below.</w:t>
      </w:r>
    </w:p>
    <w:p w14:paraId="64E70A9D" w14:textId="77777777" w:rsidR="00D55630" w:rsidRPr="00956840" w:rsidRDefault="00D55630" w:rsidP="00D55630">
      <w:pPr>
        <w:pStyle w:val="NoSpacing"/>
        <w:jc w:val="both"/>
      </w:pPr>
    </w:p>
    <w:p w14:paraId="64E70A9E" w14:textId="77777777" w:rsidR="00D55630" w:rsidRPr="0084613E" w:rsidRDefault="00D55630" w:rsidP="00D55630">
      <w:pPr>
        <w:pStyle w:val="NoSpacing"/>
        <w:numPr>
          <w:ilvl w:val="0"/>
          <w:numId w:val="4"/>
        </w:numPr>
        <w:jc w:val="both"/>
      </w:pPr>
      <w:r w:rsidRPr="0084613E">
        <w:t>Board members have a fiduciary duty to conduct themselves without conflict to the interests of AHVAP. In their capacity as Board members, they must subordinate personal, individual business, third-party, and other interests to the welfare and best interests of AHVAP.</w:t>
      </w:r>
    </w:p>
    <w:p w14:paraId="64E70A9F" w14:textId="77777777" w:rsidR="00D55630" w:rsidRPr="0084613E" w:rsidRDefault="00D55630" w:rsidP="00D55630">
      <w:pPr>
        <w:pStyle w:val="NoSpacing"/>
        <w:ind w:left="360"/>
        <w:jc w:val="both"/>
      </w:pPr>
    </w:p>
    <w:p w14:paraId="64E70AA0" w14:textId="77777777" w:rsidR="00D55630" w:rsidRPr="0084613E" w:rsidRDefault="00D55630" w:rsidP="00D55630">
      <w:pPr>
        <w:pStyle w:val="NoSpacing"/>
        <w:numPr>
          <w:ilvl w:val="0"/>
          <w:numId w:val="4"/>
        </w:numPr>
        <w:jc w:val="both"/>
      </w:pPr>
      <w:r w:rsidRPr="0084613E">
        <w:rPr>
          <w:rFonts w:eastAsia="Times New Roman"/>
        </w:rPr>
        <w:t xml:space="preserve">A conflict of interest is a transaction or relationship which presents or may present a conflict between a Board member’s obligations to AHVAP and the Board member’s personal, business or other interests.  </w:t>
      </w:r>
    </w:p>
    <w:p w14:paraId="64E70AA1" w14:textId="77777777" w:rsidR="00D55630" w:rsidRPr="0084613E" w:rsidRDefault="00D55630" w:rsidP="00D55630">
      <w:pPr>
        <w:pStyle w:val="NoSpacing"/>
        <w:jc w:val="both"/>
      </w:pPr>
    </w:p>
    <w:p w14:paraId="64E70AA2" w14:textId="77777777" w:rsidR="00D55630" w:rsidRPr="0084613E" w:rsidRDefault="00D55630" w:rsidP="00D55630">
      <w:pPr>
        <w:pStyle w:val="NoSpacing"/>
        <w:numPr>
          <w:ilvl w:val="0"/>
          <w:numId w:val="4"/>
        </w:numPr>
        <w:jc w:val="both"/>
      </w:pPr>
      <w:r w:rsidRPr="0084613E">
        <w:rPr>
          <w:rFonts w:eastAsia="Times New Roman"/>
        </w:rPr>
        <w:t xml:space="preserve">All conflicts of interest are not necessarily prohibited or harmful to AHVAP. However, full disclosure of all actual and potential conflicts, and a determination by the disinterested Board members – with the interested Board member(s) recused from participating in debates and voting on the matter – are required.  </w:t>
      </w:r>
    </w:p>
    <w:p w14:paraId="64E70AA3" w14:textId="77777777" w:rsidR="00D55630" w:rsidRPr="0084613E" w:rsidRDefault="00D55630" w:rsidP="00D55630">
      <w:pPr>
        <w:pStyle w:val="NoSpacing"/>
        <w:jc w:val="both"/>
      </w:pPr>
    </w:p>
    <w:p w14:paraId="64E70AA4" w14:textId="77777777" w:rsidR="00D55630" w:rsidRPr="0084613E" w:rsidRDefault="00D55630" w:rsidP="00D55630">
      <w:pPr>
        <w:pStyle w:val="NoSpacing"/>
        <w:numPr>
          <w:ilvl w:val="0"/>
          <w:numId w:val="4"/>
        </w:numPr>
        <w:jc w:val="both"/>
      </w:pPr>
      <w:r w:rsidRPr="0084613E">
        <w:rPr>
          <w:rFonts w:eastAsia="Times New Roman"/>
        </w:rPr>
        <w:t xml:space="preserve">All actual and potential conflicts of interests shall be disclosed by Board members to the AHVAP Board through the annual disclosure form and/or whenever a conflict arises. The disinterested members of the Board shall make a determination as to whether a conflict exists and what subsequent action is appropriate (if any).   </w:t>
      </w:r>
    </w:p>
    <w:p w14:paraId="64E70AA5" w14:textId="77777777" w:rsidR="00D55630" w:rsidRPr="0084613E" w:rsidRDefault="00D55630" w:rsidP="00D55630">
      <w:pPr>
        <w:pStyle w:val="NoSpacing"/>
        <w:jc w:val="both"/>
      </w:pPr>
    </w:p>
    <w:p w14:paraId="64E70AA6" w14:textId="77777777" w:rsidR="00D55630" w:rsidRPr="0084613E" w:rsidRDefault="00D55630" w:rsidP="00D55630">
      <w:pPr>
        <w:pStyle w:val="NoSpacing"/>
        <w:numPr>
          <w:ilvl w:val="0"/>
          <w:numId w:val="4"/>
        </w:numPr>
        <w:jc w:val="both"/>
      </w:pPr>
      <w:r w:rsidRPr="0084613E">
        <w:rPr>
          <w:rFonts w:eastAsia="Times New Roman"/>
        </w:rPr>
        <w:t>On an annual basis, all Board members shall be provided with a copy of this policy and required to complete and sign the acknowledgment and disclosure form below. All completed forms shall be provided to and reviewed by the Board</w:t>
      </w:r>
      <w:r w:rsidR="009C7720">
        <w:rPr>
          <w:rFonts w:eastAsia="Times New Roman"/>
        </w:rPr>
        <w:t xml:space="preserve"> President, President Elect and Past President</w:t>
      </w:r>
      <w:r w:rsidRPr="0084613E">
        <w:rPr>
          <w:rFonts w:eastAsia="Times New Roman"/>
        </w:rPr>
        <w:t xml:space="preserve">, as well as all other conflict information provided by Board members. </w:t>
      </w:r>
    </w:p>
    <w:p w14:paraId="64E70AA7" w14:textId="77777777" w:rsidR="00D55630" w:rsidRDefault="00D55630" w:rsidP="00D55630">
      <w:pPr>
        <w:pStyle w:val="NoSpacing"/>
        <w:tabs>
          <w:tab w:val="left" w:pos="9360"/>
        </w:tabs>
        <w:ind w:left="360"/>
        <w:jc w:val="both"/>
        <w:rPr>
          <w:rFonts w:eastAsia="Times New Roman"/>
        </w:rPr>
      </w:pPr>
    </w:p>
    <w:p w14:paraId="64E70AA8" w14:textId="77777777" w:rsidR="00D55630" w:rsidRDefault="00D55630" w:rsidP="00D55630">
      <w:pPr>
        <w:pStyle w:val="NoSpacing"/>
        <w:tabs>
          <w:tab w:val="left" w:pos="9360"/>
        </w:tabs>
        <w:jc w:val="both"/>
        <w:rPr>
          <w:rFonts w:eastAsia="Times New Roman"/>
        </w:rPr>
      </w:pPr>
      <w:r w:rsidRPr="0084613E">
        <w:rPr>
          <w:rFonts w:eastAsia="Times New Roman"/>
        </w:rPr>
        <w:t xml:space="preserve">I have read the AHVAP Board Conflict of Interest Policy set forth above and agree to comply fully with its terms and conditions at all times during my service as an AHVAP Board member. If at any time following the submission of this form I become aware of any actual or potential conflicts of interest, or if the information provided below becomes inaccurate or incomplete, I will promptly notify the AHVAP President </w:t>
      </w:r>
      <w:r>
        <w:rPr>
          <w:rFonts w:eastAsia="Times New Roman"/>
        </w:rPr>
        <w:t xml:space="preserve">in </w:t>
      </w:r>
      <w:r w:rsidRPr="0084613E">
        <w:rPr>
          <w:rFonts w:eastAsia="Times New Roman"/>
        </w:rPr>
        <w:t xml:space="preserve">writing. </w:t>
      </w:r>
    </w:p>
    <w:p w14:paraId="64E70AA9" w14:textId="77777777" w:rsidR="00D55630" w:rsidRDefault="00D55630" w:rsidP="00D55630">
      <w:pPr>
        <w:pStyle w:val="NoSpacing"/>
        <w:tabs>
          <w:tab w:val="left" w:pos="9360"/>
        </w:tabs>
        <w:jc w:val="both"/>
        <w:rPr>
          <w:rFonts w:eastAsia="Times New Roman"/>
        </w:rPr>
      </w:pPr>
    </w:p>
    <w:p w14:paraId="64E70AAA" w14:textId="77777777" w:rsidR="00D55630" w:rsidRPr="00D55630" w:rsidRDefault="00D55630" w:rsidP="00D55630">
      <w:pPr>
        <w:pStyle w:val="NoSpacing"/>
        <w:tabs>
          <w:tab w:val="left" w:pos="9360"/>
        </w:tabs>
        <w:jc w:val="both"/>
        <w:rPr>
          <w:rFonts w:eastAsia="Times New Roman"/>
        </w:rPr>
      </w:pPr>
      <w:r w:rsidRPr="00956840">
        <w:rPr>
          <w:rFonts w:eastAsia="Times New Roman"/>
          <w:b/>
          <w:bCs/>
          <w:color w:val="333333"/>
        </w:rPr>
        <w:t>Disclosure of Actual or Potential Conflicts of Interest:</w:t>
      </w:r>
      <w:r>
        <w:rPr>
          <w:rFonts w:eastAsia="Times New Roman"/>
          <w:color w:val="333333"/>
        </w:rPr>
        <w:t xml:space="preserve"> </w:t>
      </w:r>
      <w:r w:rsidRPr="00956840">
        <w:rPr>
          <w:rFonts w:eastAsia="Times New Roman"/>
          <w:color w:val="333333"/>
        </w:rPr>
        <w:t xml:space="preserve"> </w:t>
      </w:r>
    </w:p>
    <w:p w14:paraId="64E70AAB" w14:textId="77777777" w:rsidR="00D55630" w:rsidRPr="00D55630" w:rsidRDefault="00D55630" w:rsidP="00D55630">
      <w:pPr>
        <w:pStyle w:val="NoSpacing"/>
        <w:tabs>
          <w:tab w:val="left" w:leader="underscore" w:pos="9360"/>
        </w:tabs>
        <w:spacing w:after="120" w:line="360" w:lineRule="auto"/>
        <w:rPr>
          <w:rFonts w:eastAsia="Times New Roman"/>
          <w:b/>
          <w:bCs/>
          <w:color w:val="333333"/>
        </w:rPr>
      </w:pPr>
      <w:r>
        <w:rPr>
          <w:rFonts w:eastAsia="Times New Roman"/>
        </w:rPr>
        <w:tab/>
      </w:r>
    </w:p>
    <w:p w14:paraId="64E70AAC" w14:textId="77777777" w:rsidR="00D55630" w:rsidRDefault="00D55630" w:rsidP="00D55630">
      <w:pPr>
        <w:pStyle w:val="NoSpacing"/>
        <w:tabs>
          <w:tab w:val="left" w:leader="underscore" w:pos="9360"/>
        </w:tabs>
        <w:spacing w:after="120" w:line="360" w:lineRule="auto"/>
        <w:rPr>
          <w:rFonts w:eastAsia="Times New Roman"/>
          <w:b/>
          <w:bCs/>
          <w:color w:val="333333"/>
        </w:rPr>
      </w:pPr>
      <w:r>
        <w:rPr>
          <w:rFonts w:eastAsia="Times New Roman"/>
          <w:b/>
          <w:bCs/>
          <w:color w:val="333333"/>
        </w:rPr>
        <w:tab/>
      </w:r>
    </w:p>
    <w:p w14:paraId="64E70AAD" w14:textId="77777777" w:rsidR="00D55630" w:rsidRDefault="00D55630" w:rsidP="00D55630">
      <w:pPr>
        <w:pStyle w:val="NoSpacing"/>
        <w:tabs>
          <w:tab w:val="left" w:leader="underscore" w:pos="9360"/>
        </w:tabs>
        <w:spacing w:after="120" w:line="360" w:lineRule="auto"/>
        <w:rPr>
          <w:rFonts w:eastAsia="Times New Roman"/>
          <w:b/>
          <w:bCs/>
          <w:color w:val="333333"/>
        </w:rPr>
      </w:pPr>
      <w:r>
        <w:rPr>
          <w:rFonts w:eastAsia="Times New Roman"/>
          <w:b/>
          <w:bCs/>
          <w:color w:val="333333"/>
        </w:rPr>
        <w:tab/>
      </w:r>
    </w:p>
    <w:p w14:paraId="64E70AAE" w14:textId="77777777" w:rsidR="00D55630" w:rsidRDefault="00D55630" w:rsidP="00D55630">
      <w:pPr>
        <w:pStyle w:val="NoSpacing"/>
        <w:tabs>
          <w:tab w:val="left" w:leader="underscore" w:pos="9360"/>
        </w:tabs>
        <w:spacing w:after="120" w:line="360" w:lineRule="auto"/>
        <w:rPr>
          <w:rFonts w:eastAsia="Times New Roman"/>
          <w:b/>
          <w:bCs/>
          <w:color w:val="333333"/>
        </w:rPr>
      </w:pPr>
      <w:r>
        <w:rPr>
          <w:rFonts w:eastAsia="Times New Roman"/>
          <w:b/>
          <w:bCs/>
          <w:color w:val="333333"/>
        </w:rPr>
        <w:tab/>
      </w:r>
    </w:p>
    <w:p w14:paraId="64E70AAF" w14:textId="77777777" w:rsidR="00D55630" w:rsidRDefault="00D55630" w:rsidP="00D55630">
      <w:pPr>
        <w:pStyle w:val="NoSpacing"/>
        <w:tabs>
          <w:tab w:val="left" w:leader="underscore" w:pos="9360"/>
        </w:tabs>
        <w:spacing w:after="120" w:line="360" w:lineRule="auto"/>
        <w:rPr>
          <w:rFonts w:eastAsia="Times New Roman"/>
          <w:b/>
          <w:bCs/>
          <w:color w:val="333333"/>
        </w:rPr>
      </w:pPr>
      <w:r>
        <w:rPr>
          <w:rFonts w:eastAsia="Times New Roman"/>
          <w:b/>
          <w:bCs/>
          <w:color w:val="333333"/>
        </w:rPr>
        <w:tab/>
      </w:r>
    </w:p>
    <w:p w14:paraId="64E70AB0" w14:textId="77777777" w:rsidR="00D55630" w:rsidRDefault="00D55630" w:rsidP="00D55630">
      <w:pPr>
        <w:pStyle w:val="NoSpacing"/>
        <w:tabs>
          <w:tab w:val="left" w:leader="underscore" w:pos="9360"/>
        </w:tabs>
        <w:spacing w:after="120" w:line="360" w:lineRule="auto"/>
        <w:rPr>
          <w:rFonts w:eastAsia="Times New Roman"/>
          <w:b/>
          <w:bCs/>
          <w:color w:val="333333"/>
        </w:rPr>
      </w:pPr>
      <w:r w:rsidRPr="00956840">
        <w:rPr>
          <w:rFonts w:eastAsia="Times New Roman"/>
          <w:b/>
          <w:bCs/>
          <w:color w:val="333333"/>
        </w:rPr>
        <w:t>Board Member Signature:</w:t>
      </w:r>
      <w:r>
        <w:rPr>
          <w:rFonts w:eastAsia="Times New Roman"/>
          <w:b/>
          <w:bCs/>
          <w:color w:val="333333"/>
        </w:rPr>
        <w:tab/>
      </w:r>
    </w:p>
    <w:p w14:paraId="64E70AB1" w14:textId="77777777" w:rsidR="00D55630" w:rsidRPr="00D55630" w:rsidRDefault="00D55630" w:rsidP="00D55630">
      <w:pPr>
        <w:pStyle w:val="NoSpacing"/>
        <w:tabs>
          <w:tab w:val="left" w:leader="underscore" w:pos="6120"/>
          <w:tab w:val="left" w:pos="6840"/>
          <w:tab w:val="left" w:leader="underscore" w:pos="9360"/>
        </w:tabs>
        <w:spacing w:after="240" w:line="360" w:lineRule="auto"/>
        <w:rPr>
          <w:rFonts w:eastAsia="Times New Roman"/>
          <w:b/>
          <w:bCs/>
          <w:color w:val="333333"/>
        </w:rPr>
      </w:pPr>
      <w:r>
        <w:rPr>
          <w:rFonts w:eastAsia="Times New Roman"/>
          <w:b/>
          <w:bCs/>
          <w:color w:val="333333"/>
        </w:rPr>
        <w:t xml:space="preserve">Board Member Printed </w:t>
      </w:r>
      <w:r w:rsidRPr="00956840">
        <w:rPr>
          <w:rFonts w:eastAsia="Times New Roman"/>
          <w:b/>
          <w:bCs/>
          <w:color w:val="333333"/>
        </w:rPr>
        <w:t>Name:</w:t>
      </w:r>
      <w:r>
        <w:rPr>
          <w:rFonts w:eastAsia="Times New Roman"/>
          <w:color w:val="333333"/>
        </w:rPr>
        <w:tab/>
      </w:r>
      <w:r w:rsidRPr="00956840">
        <w:rPr>
          <w:rFonts w:eastAsia="Times New Roman"/>
          <w:b/>
          <w:bCs/>
          <w:color w:val="333333"/>
        </w:rPr>
        <w:t>Date:</w:t>
      </w:r>
      <w:r>
        <w:rPr>
          <w:rFonts w:eastAsia="Times New Roman"/>
          <w:color w:val="333333"/>
        </w:rPr>
        <w:tab/>
      </w:r>
      <w:r>
        <w:rPr>
          <w:rFonts w:eastAsia="Times New Roman"/>
          <w:color w:val="333333"/>
        </w:rPr>
        <w:tab/>
      </w:r>
    </w:p>
    <w:sectPr w:rsidR="00D55630" w:rsidRPr="00D55630" w:rsidSect="000D59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0AB4" w14:textId="77777777" w:rsidR="003B7457" w:rsidRDefault="003B7457" w:rsidP="008F567F">
      <w:pPr>
        <w:spacing w:after="0" w:line="240" w:lineRule="auto"/>
      </w:pPr>
      <w:r>
        <w:separator/>
      </w:r>
    </w:p>
  </w:endnote>
  <w:endnote w:type="continuationSeparator" w:id="0">
    <w:p w14:paraId="64E70AB5" w14:textId="77777777" w:rsidR="003B7457" w:rsidRDefault="003B7457"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C6FD" w14:textId="77777777" w:rsidR="0015158C" w:rsidRDefault="0015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AC70" w14:textId="77777777" w:rsidR="0015158C" w:rsidRDefault="0015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B973" w14:textId="77777777" w:rsidR="0015158C" w:rsidRDefault="0015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0AB2" w14:textId="77777777" w:rsidR="003B7457" w:rsidRDefault="003B7457" w:rsidP="008F567F">
      <w:pPr>
        <w:spacing w:after="0" w:line="240" w:lineRule="auto"/>
      </w:pPr>
      <w:r>
        <w:separator/>
      </w:r>
    </w:p>
  </w:footnote>
  <w:footnote w:type="continuationSeparator" w:id="0">
    <w:p w14:paraId="64E70AB3" w14:textId="77777777" w:rsidR="003B7457" w:rsidRDefault="003B7457"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97A8" w14:textId="77777777" w:rsidR="0015158C" w:rsidRDefault="0015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0AB6" w14:textId="77777777" w:rsidR="008F567F" w:rsidRDefault="00F66328" w:rsidP="008F567F">
    <w:pPr>
      <w:pStyle w:val="Header"/>
    </w:pPr>
    <w:r>
      <w:rPr>
        <w:noProof/>
      </w:rPr>
      <mc:AlternateContent>
        <mc:Choice Requires="wps">
          <w:drawing>
            <wp:anchor distT="45720" distB="45720" distL="114300" distR="114300" simplePos="0" relativeHeight="251661312" behindDoc="0" locked="0" layoutInCell="1" allowOverlap="1" wp14:anchorId="64E70AB8" wp14:editId="64E70AB9">
              <wp:simplePos x="0" y="0"/>
              <wp:positionH relativeFrom="column">
                <wp:posOffset>4886325</wp:posOffset>
              </wp:positionH>
              <wp:positionV relativeFrom="paragraph">
                <wp:posOffset>0</wp:posOffset>
              </wp:positionV>
              <wp:extent cx="10572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noFill/>
                        <a:miter lim="800000"/>
                        <a:headEnd/>
                        <a:tailEnd/>
                      </a:ln>
                    </wps:spPr>
                    <wps:txbx>
                      <w:txbxContent>
                        <w:p w14:paraId="64E70ABC" w14:textId="77777777" w:rsidR="00F66328" w:rsidRPr="00F66328" w:rsidRDefault="00F66328" w:rsidP="00F66328">
                          <w:pPr>
                            <w:pStyle w:val="Header"/>
                            <w:jc w:val="right"/>
                            <w:rPr>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E70AB8" id="_x0000_t202" coordsize="21600,21600" o:spt="202" path="m,l,21600r21600,l21600,xe">
              <v:stroke joinstyle="miter"/>
              <v:path gradientshapeok="t" o:connecttype="rect"/>
            </v:shapetype>
            <v:shape id="Text Box 2" o:spid="_x0000_s1026" type="#_x0000_t202" style="position:absolute;margin-left:384.75pt;margin-top:0;width:8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" stroked="f">
              <v:textbox style="mso-fit-shape-to-text:t">
                <w:txbxContent>
                  <w:p w14:paraId="64E70ABC" w14:textId="77777777" w:rsidR="00F66328" w:rsidRPr="00F66328" w:rsidRDefault="00F66328" w:rsidP="00F66328">
                    <w:pPr>
                      <w:pStyle w:val="Header"/>
                      <w:jc w:val="right"/>
                      <w:rPr>
                        <w:b/>
                        <w:sz w:val="28"/>
                      </w:rPr>
                    </w:pPr>
                  </w:p>
                </w:txbxContent>
              </v:textbox>
              <w10:wrap type="square"/>
            </v:shape>
          </w:pict>
        </mc:Fallback>
      </mc:AlternateContent>
    </w:r>
    <w:r w:rsidR="008F567F">
      <w:rPr>
        <w:noProof/>
      </w:rPr>
      <w:drawing>
        <wp:inline distT="0" distB="0" distL="0" distR="0" wp14:anchorId="64E70ABA" wp14:editId="64E70ABB">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r>
      <w:tab/>
    </w:r>
    <w:r>
      <w:tab/>
    </w:r>
  </w:p>
  <w:p w14:paraId="64E70AB7" w14:textId="77777777" w:rsidR="008F567F" w:rsidRPr="008F567F" w:rsidRDefault="008F567F" w:rsidP="008F56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47DB" w14:textId="77777777" w:rsidR="0015158C" w:rsidRDefault="0015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65D"/>
    <w:multiLevelType w:val="hybridMultilevel"/>
    <w:tmpl w:val="B7EA331A"/>
    <w:lvl w:ilvl="0" w:tplc="04090015">
      <w:start w:val="1"/>
      <w:numFmt w:val="upperLetter"/>
      <w:lvlText w:val="%1."/>
      <w:lvlJc w:val="left"/>
      <w:pPr>
        <w:ind w:left="840" w:hanging="360"/>
      </w:pPr>
    </w:lvl>
    <w:lvl w:ilvl="1" w:tplc="0409000F">
      <w:start w:val="1"/>
      <w:numFmt w:val="decimal"/>
      <w:lvlText w:val="%2."/>
      <w:lvlJc w:val="left"/>
      <w:pPr>
        <w:ind w:left="1560" w:hanging="360"/>
      </w:pPr>
    </w:lvl>
    <w:lvl w:ilvl="2" w:tplc="04090001">
      <w:start w:val="1"/>
      <w:numFmt w:val="bullet"/>
      <w:lvlText w:val=""/>
      <w:lvlJc w:val="left"/>
      <w:pPr>
        <w:ind w:left="2280" w:hanging="180"/>
      </w:pPr>
      <w:rPr>
        <w:rFonts w:ascii="Symbol" w:hAnsi="Symbol"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FC86F4C"/>
    <w:multiLevelType w:val="hybridMultilevel"/>
    <w:tmpl w:val="6DD2742A"/>
    <w:lvl w:ilvl="0" w:tplc="04090015">
      <w:start w:val="1"/>
      <w:numFmt w:val="upperLetter"/>
      <w:lvlText w:val="%1."/>
      <w:lvlJc w:val="left"/>
      <w:pPr>
        <w:ind w:left="426" w:hanging="306"/>
        <w:jc w:val="left"/>
      </w:pPr>
      <w:rPr>
        <w:rFonts w:hint="default"/>
        <w:w w:val="99"/>
        <w:sz w:val="22"/>
        <w:szCs w:val="22"/>
      </w:rPr>
    </w:lvl>
    <w:lvl w:ilvl="1" w:tplc="AE6049E0">
      <w:start w:val="1"/>
      <w:numFmt w:val="bullet"/>
      <w:lvlText w:val="•"/>
      <w:lvlJc w:val="left"/>
      <w:pPr>
        <w:ind w:left="1300" w:hanging="306"/>
      </w:pPr>
      <w:rPr>
        <w:rFonts w:hint="default"/>
      </w:rPr>
    </w:lvl>
    <w:lvl w:ilvl="2" w:tplc="7554BBD0">
      <w:start w:val="1"/>
      <w:numFmt w:val="bullet"/>
      <w:lvlText w:val="•"/>
      <w:lvlJc w:val="left"/>
      <w:pPr>
        <w:ind w:left="2174" w:hanging="306"/>
      </w:pPr>
      <w:rPr>
        <w:rFonts w:hint="default"/>
      </w:rPr>
    </w:lvl>
    <w:lvl w:ilvl="3" w:tplc="BC662368">
      <w:start w:val="1"/>
      <w:numFmt w:val="bullet"/>
      <w:lvlText w:val="•"/>
      <w:lvlJc w:val="left"/>
      <w:pPr>
        <w:ind w:left="3048" w:hanging="306"/>
      </w:pPr>
      <w:rPr>
        <w:rFonts w:hint="default"/>
      </w:rPr>
    </w:lvl>
    <w:lvl w:ilvl="4" w:tplc="A1BC2854">
      <w:start w:val="1"/>
      <w:numFmt w:val="bullet"/>
      <w:lvlText w:val="•"/>
      <w:lvlJc w:val="left"/>
      <w:pPr>
        <w:ind w:left="3922" w:hanging="306"/>
      </w:pPr>
      <w:rPr>
        <w:rFonts w:hint="default"/>
      </w:rPr>
    </w:lvl>
    <w:lvl w:ilvl="5" w:tplc="A29CD5CE">
      <w:start w:val="1"/>
      <w:numFmt w:val="bullet"/>
      <w:lvlText w:val="•"/>
      <w:lvlJc w:val="left"/>
      <w:pPr>
        <w:ind w:left="4796" w:hanging="306"/>
      </w:pPr>
      <w:rPr>
        <w:rFonts w:hint="default"/>
      </w:rPr>
    </w:lvl>
    <w:lvl w:ilvl="6" w:tplc="E7601304">
      <w:start w:val="1"/>
      <w:numFmt w:val="bullet"/>
      <w:lvlText w:val="•"/>
      <w:lvlJc w:val="left"/>
      <w:pPr>
        <w:ind w:left="5670" w:hanging="306"/>
      </w:pPr>
      <w:rPr>
        <w:rFonts w:hint="default"/>
      </w:rPr>
    </w:lvl>
    <w:lvl w:ilvl="7" w:tplc="D890BD24">
      <w:start w:val="1"/>
      <w:numFmt w:val="bullet"/>
      <w:lvlText w:val="•"/>
      <w:lvlJc w:val="left"/>
      <w:pPr>
        <w:ind w:left="6544" w:hanging="306"/>
      </w:pPr>
      <w:rPr>
        <w:rFonts w:hint="default"/>
      </w:rPr>
    </w:lvl>
    <w:lvl w:ilvl="8" w:tplc="9822E1B2">
      <w:start w:val="1"/>
      <w:numFmt w:val="bullet"/>
      <w:lvlText w:val="•"/>
      <w:lvlJc w:val="left"/>
      <w:pPr>
        <w:ind w:left="7418" w:hanging="306"/>
      </w:pPr>
      <w:rPr>
        <w:rFonts w:hint="default"/>
      </w:rPr>
    </w:lvl>
  </w:abstractNum>
  <w:abstractNum w:abstractNumId="2" w15:restartNumberingAfterBreak="0">
    <w:nsid w:val="39177953"/>
    <w:multiLevelType w:val="hybridMultilevel"/>
    <w:tmpl w:val="14601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86029"/>
    <w:multiLevelType w:val="hybridMultilevel"/>
    <w:tmpl w:val="57DE5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MjYxNbK0MDQzN7FQ0lEKTi0uzszPAykwrAUAveyTDywAAAA="/>
  </w:docVars>
  <w:rsids>
    <w:rsidRoot w:val="008F567F"/>
    <w:rsid w:val="000003CD"/>
    <w:rsid w:val="00002FCA"/>
    <w:rsid w:val="00054510"/>
    <w:rsid w:val="00054ABC"/>
    <w:rsid w:val="000620E0"/>
    <w:rsid w:val="000D5915"/>
    <w:rsid w:val="0015158C"/>
    <w:rsid w:val="00283237"/>
    <w:rsid w:val="003714F2"/>
    <w:rsid w:val="0038044D"/>
    <w:rsid w:val="003B7457"/>
    <w:rsid w:val="00460788"/>
    <w:rsid w:val="00522808"/>
    <w:rsid w:val="005315C8"/>
    <w:rsid w:val="005400D6"/>
    <w:rsid w:val="006C2E85"/>
    <w:rsid w:val="00733DC2"/>
    <w:rsid w:val="00764E59"/>
    <w:rsid w:val="00832DC2"/>
    <w:rsid w:val="008649C4"/>
    <w:rsid w:val="008C4DDB"/>
    <w:rsid w:val="008D170C"/>
    <w:rsid w:val="008F567F"/>
    <w:rsid w:val="009235CA"/>
    <w:rsid w:val="009C7720"/>
    <w:rsid w:val="009E12CC"/>
    <w:rsid w:val="009F0938"/>
    <w:rsid w:val="00A265F8"/>
    <w:rsid w:val="00A860DA"/>
    <w:rsid w:val="00AD1D7B"/>
    <w:rsid w:val="00AE4F11"/>
    <w:rsid w:val="00AE6978"/>
    <w:rsid w:val="00B454FB"/>
    <w:rsid w:val="00B82001"/>
    <w:rsid w:val="00CE301C"/>
    <w:rsid w:val="00D55630"/>
    <w:rsid w:val="00D56EC4"/>
    <w:rsid w:val="00D7768C"/>
    <w:rsid w:val="00DC25E6"/>
    <w:rsid w:val="00EB1594"/>
    <w:rsid w:val="00F021D0"/>
    <w:rsid w:val="00F21E09"/>
    <w:rsid w:val="00F36A95"/>
    <w:rsid w:val="00F66328"/>
    <w:rsid w:val="00FA16D6"/>
    <w:rsid w:val="00FB767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E70A76"/>
  <w15:docId w15:val="{8BD38C55-5089-4003-A0DB-7DD8BA18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CD"/>
  </w:style>
  <w:style w:type="paragraph" w:styleId="Heading1">
    <w:name w:val="heading 1"/>
    <w:basedOn w:val="Normal"/>
    <w:next w:val="Normal"/>
    <w:link w:val="Heading1Char"/>
    <w:uiPriority w:val="1"/>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iPriority w:val="99"/>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 w:type="paragraph" w:styleId="BodyText">
    <w:name w:val="Body Text"/>
    <w:basedOn w:val="Normal"/>
    <w:link w:val="BodyTextChar"/>
    <w:uiPriority w:val="1"/>
    <w:qFormat/>
    <w:rsid w:val="009235CA"/>
    <w:pPr>
      <w:widowControl w:val="0"/>
      <w:spacing w:after="0" w:line="240" w:lineRule="auto"/>
      <w:ind w:left="120"/>
    </w:pPr>
    <w:rPr>
      <w:rFonts w:eastAsia="Arial" w:cstheme="minorBidi"/>
      <w:sz w:val="22"/>
      <w:szCs w:val="22"/>
    </w:rPr>
  </w:style>
  <w:style w:type="character" w:customStyle="1" w:styleId="BodyTextChar">
    <w:name w:val="Body Text Char"/>
    <w:basedOn w:val="DefaultParagraphFont"/>
    <w:link w:val="BodyText"/>
    <w:uiPriority w:val="1"/>
    <w:rsid w:val="009235CA"/>
    <w:rPr>
      <w:rFonts w:eastAsia="Arial" w:cstheme="minorBidi"/>
      <w:sz w:val="22"/>
      <w:szCs w:val="22"/>
    </w:rPr>
  </w:style>
  <w:style w:type="paragraph" w:customStyle="1" w:styleId="TableParagraph">
    <w:name w:val="Table Paragraph"/>
    <w:basedOn w:val="Normal"/>
    <w:uiPriority w:val="1"/>
    <w:qFormat/>
    <w:rsid w:val="009235CA"/>
    <w:pPr>
      <w:widowControl w:val="0"/>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D1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Tinker</dc:creator>
  <cp:lastModifiedBy>HICKS, SHANNON</cp:lastModifiedBy>
  <cp:revision>3</cp:revision>
  <dcterms:created xsi:type="dcterms:W3CDTF">2022-02-16T22:20:00Z</dcterms:created>
  <dcterms:modified xsi:type="dcterms:W3CDTF">2022-02-18T18:17:00Z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2022-02-16T22:17:32Z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e7311bc3-2e28-4724-acf5-afccc502e568</vt:lpwstr>
  </property>
  <property fmtid="{D5CDD505-2E9C-101B-9397-08002B2CF9AE}" pid="8" name="MSIP_Label_d706494a-bfc2-4f46-ab17-24d8fac696a6_ContentBits">
    <vt:lpwstr>0</vt:lpwstr>
  </property>
</Properties>
</file>